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34398508"/>
    <w:bookmarkStart w:id="1" w:name="_Toc411944296"/>
    <w:bookmarkStart w:id="2" w:name="_Toc425239141"/>
    <w:bookmarkStart w:id="3" w:name="_Toc427846513"/>
    <w:bookmarkStart w:id="4" w:name="_Toc427846578"/>
    <w:bookmarkStart w:id="5" w:name="_GoBack"/>
    <w:bookmarkEnd w:id="5"/>
    <w:p w:rsidR="005C0190" w:rsidRPr="00EB5A7C" w:rsidRDefault="00663C02" w:rsidP="00975694">
      <w:pPr>
        <w:pStyle w:val="2"/>
        <w:numPr>
          <w:ilvl w:val="0"/>
          <w:numId w:val="0"/>
        </w:numPr>
        <w:ind w:left="340"/>
        <w:jc w:val="center"/>
        <w:rPr>
          <w:sz w:val="40"/>
          <w:szCs w:val="40"/>
        </w:rPr>
      </w:pPr>
      <w:r w:rsidRPr="00EB5A7C">
        <w:rPr>
          <w:noProof/>
          <w:sz w:val="40"/>
          <w:szCs w:val="40"/>
          <w:lang w:val="de-DE" w:eastAsia="de-DE"/>
        </w:rPr>
        <mc:AlternateContent>
          <mc:Choice Requires="wps">
            <w:drawing>
              <wp:anchor distT="0" distB="0" distL="114300" distR="114300" simplePos="0" relativeHeight="251656704" behindDoc="0" locked="0" layoutInCell="1" allowOverlap="1">
                <wp:simplePos x="0" y="0"/>
                <wp:positionH relativeFrom="page">
                  <wp:posOffset>73660</wp:posOffset>
                </wp:positionH>
                <wp:positionV relativeFrom="paragraph">
                  <wp:posOffset>-1588770</wp:posOffset>
                </wp:positionV>
                <wp:extent cx="7466330" cy="1534795"/>
                <wp:effectExtent l="0" t="0" r="20320" b="27305"/>
                <wp:wrapNone/>
                <wp:docPr id="4"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6330" cy="15347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B0C4DB" id="Rechteck 2" o:spid="_x0000_s1026" style="position:absolute;margin-left:5.8pt;margin-top:-125.1pt;width:587.9pt;height:12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" fillcolor="window" strokecolor="window" strokeweight="2pt">
                <v:path arrowok="t"/>
                <w10:wrap anchorx="page"/>
              </v:rect>
            </w:pict>
          </mc:Fallback>
        </mc:AlternateContent>
      </w:r>
      <w:bookmarkEnd w:id="0"/>
      <w:bookmarkEnd w:id="1"/>
      <w:bookmarkEnd w:id="2"/>
      <w:bookmarkEnd w:id="3"/>
      <w:bookmarkEnd w:id="4"/>
      <w:r w:rsidR="008F3B59">
        <w:rPr>
          <w:sz w:val="40"/>
          <w:szCs w:val="40"/>
        </w:rPr>
        <w:t>P</w:t>
      </w:r>
      <w:r w:rsidR="00E362D9">
        <w:rPr>
          <w:sz w:val="40"/>
          <w:szCs w:val="40"/>
        </w:rPr>
        <w:t>RESSE</w:t>
      </w:r>
      <w:r w:rsidR="00EB5A7C" w:rsidRPr="00EB5A7C">
        <w:rPr>
          <w:sz w:val="40"/>
          <w:szCs w:val="40"/>
        </w:rPr>
        <w:t>INFORMATION</w:t>
      </w:r>
    </w:p>
    <w:p w:rsidR="00FA01E8" w:rsidRPr="00EB5A7C" w:rsidRDefault="00FA01E8" w:rsidP="00975694">
      <w:pPr>
        <w:pStyle w:val="2"/>
        <w:numPr>
          <w:ilvl w:val="0"/>
          <w:numId w:val="0"/>
        </w:numPr>
        <w:ind w:left="340"/>
        <w:jc w:val="center"/>
        <w:rPr>
          <w:sz w:val="24"/>
          <w:szCs w:val="24"/>
        </w:rPr>
      </w:pPr>
    </w:p>
    <w:p w:rsidR="00FA01E8" w:rsidRPr="00EB5A7C" w:rsidRDefault="00FA01E8" w:rsidP="00FA01E8">
      <w:pPr>
        <w:pStyle w:val="2"/>
        <w:numPr>
          <w:ilvl w:val="0"/>
          <w:numId w:val="0"/>
        </w:numPr>
        <w:ind w:left="340"/>
        <w:jc w:val="center"/>
        <w:rPr>
          <w:b/>
          <w:sz w:val="28"/>
          <w:szCs w:val="28"/>
        </w:rPr>
      </w:pPr>
      <w:r w:rsidRPr="00EB5A7C">
        <w:rPr>
          <w:b/>
          <w:sz w:val="28"/>
          <w:szCs w:val="28"/>
        </w:rPr>
        <w:t xml:space="preserve">Umwelt Profis </w:t>
      </w:r>
      <w:r>
        <w:rPr>
          <w:b/>
          <w:sz w:val="28"/>
          <w:szCs w:val="28"/>
        </w:rPr>
        <w:t xml:space="preserve">Smartphone </w:t>
      </w:r>
      <w:r w:rsidRPr="00EB5A7C">
        <w:rPr>
          <w:b/>
          <w:sz w:val="28"/>
          <w:szCs w:val="28"/>
        </w:rPr>
        <w:t xml:space="preserve">App „Abfall </w:t>
      </w:r>
      <w:r>
        <w:rPr>
          <w:b/>
          <w:sz w:val="28"/>
          <w:szCs w:val="28"/>
        </w:rPr>
        <w:t>OÖ</w:t>
      </w:r>
      <w:r w:rsidRPr="00EB5A7C">
        <w:rPr>
          <w:b/>
          <w:sz w:val="28"/>
          <w:szCs w:val="28"/>
        </w:rPr>
        <w:t xml:space="preserve">“ – Alles </w:t>
      </w:r>
      <w:r w:rsidR="00B423AD">
        <w:rPr>
          <w:b/>
          <w:sz w:val="28"/>
          <w:szCs w:val="28"/>
        </w:rPr>
        <w:t>in Ihrer Hand</w:t>
      </w:r>
      <w:r w:rsidRPr="00EB5A7C">
        <w:rPr>
          <w:b/>
          <w:sz w:val="28"/>
          <w:szCs w:val="28"/>
        </w:rPr>
        <w:t>!</w:t>
      </w:r>
    </w:p>
    <w:p w:rsidR="00E362D9" w:rsidRDefault="00E362D9" w:rsidP="00975694">
      <w:pPr>
        <w:pStyle w:val="2"/>
        <w:numPr>
          <w:ilvl w:val="0"/>
          <w:numId w:val="0"/>
        </w:numPr>
        <w:ind w:left="340"/>
        <w:jc w:val="center"/>
        <w:rPr>
          <w:sz w:val="24"/>
          <w:szCs w:val="24"/>
        </w:rPr>
      </w:pPr>
      <w:r>
        <w:rPr>
          <w:sz w:val="24"/>
          <w:szCs w:val="24"/>
        </w:rPr>
        <w:t>N</w:t>
      </w:r>
      <w:r w:rsidR="00FA01E8">
        <w:rPr>
          <w:sz w:val="24"/>
          <w:szCs w:val="24"/>
        </w:rPr>
        <w:t>eue</w:t>
      </w:r>
      <w:r>
        <w:rPr>
          <w:sz w:val="24"/>
          <w:szCs w:val="24"/>
        </w:rPr>
        <w:t>r</w:t>
      </w:r>
      <w:r w:rsidR="00FA01E8">
        <w:rPr>
          <w:sz w:val="24"/>
          <w:szCs w:val="24"/>
        </w:rPr>
        <w:t xml:space="preserve"> Service der OÖ. Umwelt Profis der kommunalen Abfallwirtschaft</w:t>
      </w:r>
    </w:p>
    <w:p w:rsidR="00EB5A7C" w:rsidRDefault="00FA01E8" w:rsidP="00975694">
      <w:pPr>
        <w:pStyle w:val="2"/>
        <w:numPr>
          <w:ilvl w:val="0"/>
          <w:numId w:val="0"/>
        </w:numPr>
        <w:ind w:left="340"/>
        <w:jc w:val="center"/>
        <w:rPr>
          <w:sz w:val="24"/>
          <w:szCs w:val="24"/>
        </w:rPr>
      </w:pPr>
      <w:r>
        <w:rPr>
          <w:sz w:val="24"/>
          <w:szCs w:val="24"/>
        </w:rPr>
        <w:t xml:space="preserve"> </w:t>
      </w:r>
      <w:r w:rsidR="00B423AD">
        <w:rPr>
          <w:sz w:val="24"/>
          <w:szCs w:val="24"/>
        </w:rPr>
        <w:t>startet mit</w:t>
      </w:r>
      <w:r w:rsidR="00E362D9">
        <w:rPr>
          <w:sz w:val="24"/>
          <w:szCs w:val="24"/>
        </w:rPr>
        <w:t xml:space="preserve"> Jänner 2016</w:t>
      </w:r>
      <w:r>
        <w:rPr>
          <w:sz w:val="24"/>
          <w:szCs w:val="24"/>
        </w:rPr>
        <w:t>.</w:t>
      </w:r>
    </w:p>
    <w:p w:rsidR="00FA01E8" w:rsidRDefault="00FA01E8" w:rsidP="00975694">
      <w:pPr>
        <w:pStyle w:val="2"/>
        <w:numPr>
          <w:ilvl w:val="0"/>
          <w:numId w:val="0"/>
        </w:numPr>
        <w:ind w:left="340"/>
        <w:jc w:val="center"/>
        <w:rPr>
          <w:sz w:val="24"/>
          <w:szCs w:val="24"/>
        </w:rPr>
      </w:pPr>
    </w:p>
    <w:p w:rsidR="00EB5A7C" w:rsidRPr="00EB5A7C" w:rsidRDefault="00EB5A7C" w:rsidP="00EB5A7C">
      <w:pPr>
        <w:pStyle w:val="2"/>
        <w:numPr>
          <w:ilvl w:val="0"/>
          <w:numId w:val="0"/>
        </w:numPr>
        <w:ind w:left="340"/>
        <w:jc w:val="left"/>
        <w:rPr>
          <w:sz w:val="24"/>
          <w:szCs w:val="24"/>
        </w:rPr>
      </w:pPr>
    </w:p>
    <w:p w:rsidR="001478A4" w:rsidRPr="00101E36" w:rsidRDefault="001C1CEB" w:rsidP="00EB5A7C">
      <w:pPr>
        <w:pStyle w:val="2"/>
        <w:numPr>
          <w:ilvl w:val="0"/>
          <w:numId w:val="0"/>
        </w:numPr>
        <w:ind w:left="340"/>
        <w:jc w:val="center"/>
        <w:rPr>
          <w:b/>
        </w:rPr>
      </w:pPr>
      <w:r w:rsidRPr="00EB5A7C">
        <w:rPr>
          <w:noProof/>
          <w:sz w:val="40"/>
          <w:szCs w:val="40"/>
          <w:lang w:val="de-DE" w:eastAsia="de-DE"/>
        </w:rPr>
        <mc:AlternateContent>
          <mc:Choice Requires="wps">
            <w:drawing>
              <wp:anchor distT="0" distB="0" distL="114300" distR="114300" simplePos="0" relativeHeight="251686400" behindDoc="0" locked="0" layoutInCell="1" allowOverlap="1" wp14:anchorId="502BED38" wp14:editId="403863C5">
                <wp:simplePos x="0" y="0"/>
                <wp:positionH relativeFrom="page">
                  <wp:align>left</wp:align>
                </wp:positionH>
                <wp:positionV relativeFrom="paragraph">
                  <wp:posOffset>6662429</wp:posOffset>
                </wp:positionV>
                <wp:extent cx="7568688" cy="627797"/>
                <wp:effectExtent l="0" t="0" r="13335" b="20320"/>
                <wp:wrapNone/>
                <wp:docPr id="6"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8688" cy="62779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76EA32" id="Rechteck 2" o:spid="_x0000_s1026" style="position:absolute;margin-left:0;margin-top:524.6pt;width:595.95pt;height:49.45pt;z-index:251686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" fillcolor="window" strokecolor="window" strokeweight="2pt">
                <v:path arrowok="t"/>
                <w10:wrap anchorx="page"/>
              </v:rect>
            </w:pict>
          </mc:Fallback>
        </mc:AlternateContent>
      </w:r>
      <w:r w:rsidR="00FA01E8" w:rsidRPr="00101E36">
        <w:rPr>
          <w:b/>
          <w:noProof/>
          <w:lang w:val="de-DE" w:eastAsia="de-DE"/>
        </w:rPr>
        <w:drawing>
          <wp:anchor distT="0" distB="0" distL="114300" distR="114300" simplePos="0" relativeHeight="251657728" behindDoc="1" locked="0" layoutInCell="1" allowOverlap="1" wp14:anchorId="285146FD" wp14:editId="511D0DA2">
            <wp:simplePos x="0" y="0"/>
            <wp:positionH relativeFrom="margin">
              <wp:align>center</wp:align>
            </wp:positionH>
            <wp:positionV relativeFrom="paragraph">
              <wp:posOffset>622347</wp:posOffset>
            </wp:positionV>
            <wp:extent cx="7833995" cy="5970270"/>
            <wp:effectExtent l="0" t="0" r="0" b="0"/>
            <wp:wrapNone/>
            <wp:docPr id="2" name="Grafik 1" descr="Beschreibung: titel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titelse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3995" cy="597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A7C" w:rsidRPr="00101E36">
        <w:rPr>
          <w:b/>
          <w:sz w:val="24"/>
          <w:szCs w:val="24"/>
        </w:rPr>
        <w:t>07. Jänner 2016</w:t>
      </w:r>
      <w:r w:rsidR="00DC1DBC" w:rsidRPr="00101E36">
        <w:rPr>
          <w:b/>
          <w:sz w:val="24"/>
          <w:szCs w:val="24"/>
        </w:rPr>
        <w:t>, Schubertstraße 4/2, 4020 Linz</w:t>
      </w:r>
      <w:r w:rsidR="00EB5A7C" w:rsidRPr="00101E36">
        <w:rPr>
          <w:b/>
          <w:noProof/>
          <w:lang w:val="de-DE" w:eastAsia="de-DE"/>
        </w:rPr>
        <mc:AlternateContent>
          <mc:Choice Requires="wps">
            <w:drawing>
              <wp:anchor distT="0" distB="0" distL="114300" distR="114300" simplePos="0" relativeHeight="251658752" behindDoc="0" locked="0" layoutInCell="1" allowOverlap="1" wp14:anchorId="62A0E2C1" wp14:editId="5127FD53">
                <wp:simplePos x="0" y="0"/>
                <wp:positionH relativeFrom="column">
                  <wp:posOffset>2665095</wp:posOffset>
                </wp:positionH>
                <wp:positionV relativeFrom="paragraph">
                  <wp:posOffset>2095500</wp:posOffset>
                </wp:positionV>
                <wp:extent cx="3603625" cy="946785"/>
                <wp:effectExtent l="0" t="0" r="0" b="57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D90" w:rsidRPr="002F3034" w:rsidRDefault="00605D90" w:rsidP="00605D90">
                            <w:pPr>
                              <w:jc w:val="right"/>
                              <w:rPr>
                                <w:rFonts w:ascii="InfinitySTExtraBold" w:hAnsi="InfinitySTExtraBold" w:cs="InfinitySTExtraBold"/>
                                <w:sz w:val="36"/>
                                <w:szCs w:val="36"/>
                                <w:lang w:val="de-DE"/>
                              </w:rPr>
                            </w:pPr>
                            <w:r>
                              <w:rPr>
                                <w:rFonts w:ascii="InfinitySTExtraBold" w:hAnsi="InfinitySTExtraBold" w:cs="InfinitySTExtraBold"/>
                                <w:sz w:val="36"/>
                                <w:szCs w:val="36"/>
                                <w:lang w:val="de-DE"/>
                              </w:rPr>
                              <w:t>k</w:t>
                            </w:r>
                            <w:r w:rsidRPr="002F3034">
                              <w:rPr>
                                <w:rFonts w:ascii="InfinitySTExtraBold" w:hAnsi="InfinitySTExtraBold" w:cs="InfinitySTExtraBold"/>
                                <w:sz w:val="36"/>
                                <w:szCs w:val="36"/>
                                <w:lang w:val="de-DE"/>
                              </w:rPr>
                              <w:t>ommunale Abfallwirtschaft in O</w:t>
                            </w:r>
                            <w:r>
                              <w:rPr>
                                <w:rFonts w:ascii="InfinitySTExtraBold" w:hAnsi="InfinitySTExtraBold" w:cs="InfinitySTExtraBold"/>
                                <w:sz w:val="36"/>
                                <w:szCs w:val="36"/>
                                <w:lang w:val="de-DE"/>
                              </w:rPr>
                              <w:t>berösterreich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953FAA" id="_x0000_t202" coordsize="21600,21600" o:spt="202" path="m,l,21600r21600,l21600,xe">
                <v:stroke joinstyle="miter"/>
                <v:path gradientshapeok="t" o:connecttype="rect"/>
              </v:shapetype>
              <v:shape id="Text Box 3" o:spid="_x0000_s1026" type="#_x0000_t202" style="position:absolute;left:0;text-align:left;margin-left:209.85pt;margin-top:165pt;width:283.75pt;height:74.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9IswIAALk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" filled="f" stroked="f">
                <v:textbox style="mso-fit-shape-to-text:t">
                  <w:txbxContent>
                    <w:p w:rsidR="00605D90" w:rsidRPr="002F3034" w:rsidRDefault="00605D90" w:rsidP="00605D90">
                      <w:pPr>
                        <w:jc w:val="right"/>
                        <w:rPr>
                          <w:rFonts w:ascii="InfinitySTExtraBold" w:hAnsi="InfinitySTExtraBold" w:cs="InfinitySTExtraBold"/>
                          <w:sz w:val="36"/>
                          <w:szCs w:val="36"/>
                          <w:lang w:val="de-DE"/>
                        </w:rPr>
                      </w:pPr>
                      <w:r>
                        <w:rPr>
                          <w:rFonts w:ascii="InfinitySTExtraBold" w:hAnsi="InfinitySTExtraBold" w:cs="InfinitySTExtraBold"/>
                          <w:sz w:val="36"/>
                          <w:szCs w:val="36"/>
                          <w:lang w:val="de-DE"/>
                        </w:rPr>
                        <w:t>k</w:t>
                      </w:r>
                      <w:r w:rsidRPr="002F3034">
                        <w:rPr>
                          <w:rFonts w:ascii="InfinitySTExtraBold" w:hAnsi="InfinitySTExtraBold" w:cs="InfinitySTExtraBold"/>
                          <w:sz w:val="36"/>
                          <w:szCs w:val="36"/>
                          <w:lang w:val="de-DE"/>
                        </w:rPr>
                        <w:t>ommunale Abfallwirtschaft in O</w:t>
                      </w:r>
                      <w:r>
                        <w:rPr>
                          <w:rFonts w:ascii="InfinitySTExtraBold" w:hAnsi="InfinitySTExtraBold" w:cs="InfinitySTExtraBold"/>
                          <w:sz w:val="36"/>
                          <w:szCs w:val="36"/>
                          <w:lang w:val="de-DE"/>
                        </w:rPr>
                        <w:t>berösterreich</w:t>
                      </w:r>
                    </w:p>
                  </w:txbxContent>
                </v:textbox>
              </v:shape>
            </w:pict>
          </mc:Fallback>
        </mc:AlternateContent>
      </w:r>
      <w:r w:rsidR="001478A4" w:rsidRPr="00101E36">
        <w:rPr>
          <w:b/>
        </w:rPr>
        <w:br w:type="page"/>
      </w:r>
    </w:p>
    <w:p w:rsidR="00B87ACB" w:rsidRDefault="00995C8A" w:rsidP="002444E6">
      <w:pPr>
        <w:pStyle w:val="1"/>
        <w:numPr>
          <w:ilvl w:val="0"/>
          <w:numId w:val="0"/>
        </w:numPr>
        <w:ind w:left="340"/>
        <w:jc w:val="center"/>
      </w:pPr>
      <w:r>
        <w:rPr>
          <w:noProof/>
          <w:lang w:val="de-DE" w:eastAsia="de-DE"/>
        </w:rPr>
        <w:lastRenderedPageBreak/>
        <w:drawing>
          <wp:anchor distT="0" distB="0" distL="114300" distR="114300" simplePos="0" relativeHeight="251662848" behindDoc="1" locked="0" layoutInCell="1" allowOverlap="1" wp14:anchorId="113FB58F" wp14:editId="5424EB0A">
            <wp:simplePos x="0" y="0"/>
            <wp:positionH relativeFrom="margin">
              <wp:align>left</wp:align>
            </wp:positionH>
            <wp:positionV relativeFrom="paragraph">
              <wp:posOffset>8341</wp:posOffset>
            </wp:positionV>
            <wp:extent cx="1022985" cy="1022985"/>
            <wp:effectExtent l="0" t="0" r="5715" b="5715"/>
            <wp:wrapTight wrapText="bothSides">
              <wp:wrapPolygon edited="0">
                <wp:start x="2011" y="0"/>
                <wp:lineTo x="0" y="2011"/>
                <wp:lineTo x="0" y="19709"/>
                <wp:lineTo x="1609" y="21318"/>
                <wp:lineTo x="2011" y="21318"/>
                <wp:lineTo x="19307" y="21318"/>
                <wp:lineTo x="19709" y="21318"/>
                <wp:lineTo x="21318" y="19709"/>
                <wp:lineTo x="21318" y="2011"/>
                <wp:lineTo x="19307" y="0"/>
                <wp:lineTo x="2011" y="0"/>
              </wp:wrapPolygon>
            </wp:wrapTight>
            <wp:docPr id="8" name="Grafik 8" descr="C:\Users\karina.höllmüller\AppData\Local\Microsoft\Windows\INetCache\Content.Word\Icon-76@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höllmüller\AppData\Local\Microsoft\Windows\INetCache\Content.Word\Icon-76@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A4D">
        <w:t xml:space="preserve">Umwelt Profis </w:t>
      </w:r>
      <w:r w:rsidR="00B87ACB">
        <w:t xml:space="preserve">Smartph0ne </w:t>
      </w:r>
      <w:r w:rsidR="004B7A4D">
        <w:t xml:space="preserve">App „Abfall </w:t>
      </w:r>
      <w:r w:rsidR="00B37B9A">
        <w:t>OÖ</w:t>
      </w:r>
      <w:r w:rsidR="004B7A4D">
        <w:t>“</w:t>
      </w:r>
    </w:p>
    <w:p w:rsidR="005C0190" w:rsidRDefault="004B7A4D" w:rsidP="007C0ECF">
      <w:pPr>
        <w:pStyle w:val="1"/>
        <w:numPr>
          <w:ilvl w:val="0"/>
          <w:numId w:val="0"/>
        </w:numPr>
        <w:ind w:left="340"/>
        <w:jc w:val="center"/>
      </w:pPr>
      <w:r>
        <w:t>– Alles in Ihrer Hand!</w:t>
      </w:r>
    </w:p>
    <w:p w:rsidR="004B7A4D" w:rsidRDefault="004B7A4D" w:rsidP="004B7A4D">
      <w:pPr>
        <w:pStyle w:val="Flietext"/>
        <w:jc w:val="center"/>
        <w:rPr>
          <w:b/>
          <w:sz w:val="26"/>
          <w:szCs w:val="26"/>
        </w:rPr>
      </w:pPr>
    </w:p>
    <w:p w:rsidR="00936EF2" w:rsidRDefault="00936EF2" w:rsidP="004B7A4D">
      <w:pPr>
        <w:pStyle w:val="Flietext"/>
        <w:jc w:val="center"/>
        <w:rPr>
          <w:b/>
          <w:sz w:val="26"/>
          <w:szCs w:val="26"/>
        </w:rPr>
      </w:pPr>
    </w:p>
    <w:p w:rsidR="00AB2C3B" w:rsidRPr="004B7A4D" w:rsidRDefault="004B7A4D" w:rsidP="004B7A4D">
      <w:pPr>
        <w:pStyle w:val="Flietext"/>
        <w:jc w:val="center"/>
        <w:rPr>
          <w:b/>
          <w:sz w:val="26"/>
          <w:szCs w:val="26"/>
        </w:rPr>
      </w:pPr>
      <w:r w:rsidRPr="004B7A4D">
        <w:rPr>
          <w:b/>
          <w:sz w:val="26"/>
          <w:szCs w:val="26"/>
        </w:rPr>
        <w:t xml:space="preserve">Der neue kostenlose Service der </w:t>
      </w:r>
      <w:r w:rsidR="00B37B9A">
        <w:rPr>
          <w:b/>
          <w:sz w:val="26"/>
          <w:szCs w:val="26"/>
        </w:rPr>
        <w:t>OÖ.</w:t>
      </w:r>
      <w:r w:rsidRPr="004B7A4D">
        <w:rPr>
          <w:b/>
          <w:sz w:val="26"/>
          <w:szCs w:val="26"/>
        </w:rPr>
        <w:t xml:space="preserve"> Umwelt Profis der kommunalen Abfallwirtsch</w:t>
      </w:r>
      <w:r w:rsidR="007E4527">
        <w:rPr>
          <w:b/>
          <w:sz w:val="26"/>
          <w:szCs w:val="26"/>
        </w:rPr>
        <w:t>aft ist seit Jänner 2016 für Bür</w:t>
      </w:r>
      <w:r w:rsidRPr="004B7A4D">
        <w:rPr>
          <w:b/>
          <w:sz w:val="26"/>
          <w:szCs w:val="26"/>
        </w:rPr>
        <w:t xml:space="preserve">ger/innen bzw. </w:t>
      </w:r>
      <w:r w:rsidR="00B37B9A">
        <w:rPr>
          <w:b/>
          <w:sz w:val="26"/>
          <w:szCs w:val="26"/>
        </w:rPr>
        <w:t>OÖ.</w:t>
      </w:r>
      <w:r w:rsidRPr="004B7A4D">
        <w:rPr>
          <w:b/>
          <w:sz w:val="26"/>
          <w:szCs w:val="26"/>
        </w:rPr>
        <w:t xml:space="preserve"> Haushalte verfügbar!</w:t>
      </w:r>
    </w:p>
    <w:p w:rsidR="00936EF2" w:rsidRDefault="00936EF2" w:rsidP="005C0190">
      <w:pPr>
        <w:pStyle w:val="Flietext"/>
        <w:rPr>
          <w:sz w:val="20"/>
          <w:szCs w:val="20"/>
        </w:rPr>
      </w:pPr>
    </w:p>
    <w:p w:rsidR="00AB2C3B" w:rsidRPr="00B87ACB" w:rsidRDefault="009D2AE6" w:rsidP="005C0190">
      <w:pPr>
        <w:pStyle w:val="Flietext"/>
        <w:rPr>
          <w:b/>
          <w:sz w:val="24"/>
          <w:szCs w:val="24"/>
        </w:rPr>
      </w:pPr>
      <w:r w:rsidRPr="00B87ACB">
        <w:rPr>
          <w:b/>
          <w:sz w:val="24"/>
          <w:szCs w:val="24"/>
        </w:rPr>
        <w:t>Oberösterreichs Abfallwirtschaft hat sich in den letzten Jahren zu einer nachhaltigen Stofffluss- un</w:t>
      </w:r>
      <w:r w:rsidR="00A10807">
        <w:rPr>
          <w:b/>
          <w:sz w:val="24"/>
          <w:szCs w:val="24"/>
        </w:rPr>
        <w:t>d Ressourcenwirtschaft entwicke</w:t>
      </w:r>
      <w:r w:rsidRPr="00B87ACB">
        <w:rPr>
          <w:b/>
          <w:sz w:val="24"/>
          <w:szCs w:val="24"/>
        </w:rPr>
        <w:t xml:space="preserve">lt. Abfallvermeidung, </w:t>
      </w:r>
      <w:r w:rsidR="00FB2398" w:rsidRPr="00B87ACB">
        <w:rPr>
          <w:b/>
          <w:sz w:val="24"/>
          <w:szCs w:val="24"/>
        </w:rPr>
        <w:t>Wiederverwendung</w:t>
      </w:r>
      <w:r w:rsidR="00FB2398">
        <w:rPr>
          <w:b/>
          <w:sz w:val="24"/>
          <w:szCs w:val="24"/>
        </w:rPr>
        <w:t>,</w:t>
      </w:r>
      <w:r w:rsidR="00FB2398" w:rsidRPr="00B87ACB">
        <w:rPr>
          <w:b/>
          <w:sz w:val="24"/>
          <w:szCs w:val="24"/>
        </w:rPr>
        <w:t xml:space="preserve"> </w:t>
      </w:r>
      <w:r w:rsidRPr="00B87ACB">
        <w:rPr>
          <w:b/>
          <w:sz w:val="24"/>
          <w:szCs w:val="24"/>
        </w:rPr>
        <w:t>Wiederverwertung und sind oberste Grundsätze. 70% der vor noch 25 Jahren de</w:t>
      </w:r>
      <w:r w:rsidR="00B730F1">
        <w:rPr>
          <w:b/>
          <w:sz w:val="24"/>
          <w:szCs w:val="24"/>
        </w:rPr>
        <w:t>ponierten Abfälle werden wieder</w:t>
      </w:r>
      <w:r w:rsidRPr="00B87ACB">
        <w:rPr>
          <w:b/>
          <w:sz w:val="24"/>
          <w:szCs w:val="24"/>
        </w:rPr>
        <w:t>verwertet. Das liegt 20% über der EU-Ziel-Recyclingquote bis 2020, von 50%. In der Abfalltrennung- und folglich Verwertung ist Oberösterreich Eur</w:t>
      </w:r>
      <w:r w:rsidR="007E4527">
        <w:rPr>
          <w:b/>
          <w:sz w:val="24"/>
          <w:szCs w:val="24"/>
        </w:rPr>
        <w:t>o</w:t>
      </w:r>
      <w:r w:rsidRPr="00B87ACB">
        <w:rPr>
          <w:b/>
          <w:sz w:val="24"/>
          <w:szCs w:val="24"/>
        </w:rPr>
        <w:t>paspitze.</w:t>
      </w:r>
    </w:p>
    <w:p w:rsidR="00265025" w:rsidRPr="00B87ACB" w:rsidRDefault="00265025" w:rsidP="005C0190">
      <w:pPr>
        <w:pStyle w:val="Flietext"/>
        <w:rPr>
          <w:b/>
          <w:sz w:val="24"/>
          <w:szCs w:val="24"/>
        </w:rPr>
      </w:pPr>
    </w:p>
    <w:p w:rsidR="00647236" w:rsidRPr="00FB2398" w:rsidRDefault="002150AF" w:rsidP="00FB2398">
      <w:pPr>
        <w:pStyle w:val="Flietext"/>
        <w:rPr>
          <w:sz w:val="24"/>
          <w:szCs w:val="24"/>
        </w:rPr>
      </w:pPr>
      <w:r w:rsidRPr="00FB2398">
        <w:rPr>
          <w:sz w:val="24"/>
          <w:szCs w:val="24"/>
        </w:rPr>
        <w:t xml:space="preserve">Abfalltrennung bedeutet Schonung von Ressourcen, Klima, Energie und Geldbörse. Abfalltrennung bedeutet für jeden Einzelnen aber auch ein gewisses Maß </w:t>
      </w:r>
      <w:r w:rsidR="00950BC1" w:rsidRPr="00FB2398">
        <w:rPr>
          <w:sz w:val="24"/>
          <w:szCs w:val="24"/>
        </w:rPr>
        <w:t xml:space="preserve">an </w:t>
      </w:r>
      <w:r w:rsidRPr="00FB2398">
        <w:rPr>
          <w:sz w:val="24"/>
          <w:szCs w:val="24"/>
        </w:rPr>
        <w:t xml:space="preserve">Aufwand. Die </w:t>
      </w:r>
      <w:r w:rsidR="00B37B9A" w:rsidRPr="00FB2398">
        <w:rPr>
          <w:sz w:val="24"/>
          <w:szCs w:val="24"/>
        </w:rPr>
        <w:t>OÖ.</w:t>
      </w:r>
      <w:r w:rsidRPr="00FB2398">
        <w:rPr>
          <w:sz w:val="24"/>
          <w:szCs w:val="24"/>
        </w:rPr>
        <w:t xml:space="preserve"> U</w:t>
      </w:r>
      <w:r w:rsidR="00B730F1" w:rsidRPr="00FB2398">
        <w:rPr>
          <w:sz w:val="24"/>
          <w:szCs w:val="24"/>
        </w:rPr>
        <w:t xml:space="preserve">mwelt Profis möchten </w:t>
      </w:r>
      <w:r w:rsidRPr="00FB2398">
        <w:rPr>
          <w:sz w:val="24"/>
          <w:szCs w:val="24"/>
        </w:rPr>
        <w:t>den Menschen durch kontinuierliche Informations- und Öffentlichkeitsarbeit vermitteln, dass das was sie tun wichtig und richtig ist</w:t>
      </w:r>
      <w:r w:rsidR="00647236" w:rsidRPr="00FB2398">
        <w:rPr>
          <w:sz w:val="24"/>
          <w:szCs w:val="24"/>
        </w:rPr>
        <w:t>.</w:t>
      </w:r>
      <w:r w:rsidR="00F25AF0" w:rsidRPr="00FB2398">
        <w:rPr>
          <w:sz w:val="24"/>
          <w:szCs w:val="24"/>
        </w:rPr>
        <w:t xml:space="preserve"> </w:t>
      </w:r>
      <w:r w:rsidR="00F47686">
        <w:rPr>
          <w:sz w:val="24"/>
          <w:szCs w:val="24"/>
        </w:rPr>
        <w:t>M</w:t>
      </w:r>
      <w:r w:rsidR="00F47686" w:rsidRPr="00FB2398">
        <w:rPr>
          <w:sz w:val="24"/>
          <w:szCs w:val="24"/>
        </w:rPr>
        <w:t xml:space="preserve">it der neuen Smartphone App „Abfall OÖ“ </w:t>
      </w:r>
      <w:r w:rsidR="00F47686">
        <w:rPr>
          <w:sz w:val="24"/>
          <w:szCs w:val="24"/>
        </w:rPr>
        <w:t>bieten</w:t>
      </w:r>
      <w:r w:rsidR="00F25AF0" w:rsidRPr="00FB2398">
        <w:rPr>
          <w:sz w:val="24"/>
          <w:szCs w:val="24"/>
        </w:rPr>
        <w:t xml:space="preserve"> wir den Menschen </w:t>
      </w:r>
      <w:r w:rsidR="00F47686">
        <w:rPr>
          <w:sz w:val="24"/>
          <w:szCs w:val="24"/>
        </w:rPr>
        <w:t xml:space="preserve">nun einen </w:t>
      </w:r>
      <w:r w:rsidR="00F47686" w:rsidRPr="00FB2398">
        <w:rPr>
          <w:sz w:val="24"/>
          <w:szCs w:val="24"/>
        </w:rPr>
        <w:t>attraktive</w:t>
      </w:r>
      <w:r w:rsidR="00F47686">
        <w:rPr>
          <w:sz w:val="24"/>
          <w:szCs w:val="24"/>
        </w:rPr>
        <w:t>n Service</w:t>
      </w:r>
      <w:r w:rsidR="00F25AF0" w:rsidRPr="00FB2398">
        <w:rPr>
          <w:sz w:val="24"/>
          <w:szCs w:val="24"/>
        </w:rPr>
        <w:t xml:space="preserve">, </w:t>
      </w:r>
      <w:r w:rsidR="00B730F1" w:rsidRPr="00FB2398">
        <w:rPr>
          <w:sz w:val="24"/>
          <w:szCs w:val="24"/>
        </w:rPr>
        <w:t xml:space="preserve">der </w:t>
      </w:r>
      <w:r w:rsidR="00F25AF0" w:rsidRPr="00FB2398">
        <w:rPr>
          <w:sz w:val="24"/>
          <w:szCs w:val="24"/>
        </w:rPr>
        <w:t>die Abfalltrennung für Bürger/</w:t>
      </w:r>
      <w:r w:rsidR="00B730F1" w:rsidRPr="00FB2398">
        <w:rPr>
          <w:sz w:val="24"/>
          <w:szCs w:val="24"/>
        </w:rPr>
        <w:t xml:space="preserve">innen </w:t>
      </w:r>
      <w:r w:rsidR="00F47686">
        <w:rPr>
          <w:sz w:val="24"/>
          <w:szCs w:val="24"/>
        </w:rPr>
        <w:t xml:space="preserve">rascher </w:t>
      </w:r>
      <w:r w:rsidR="00B730F1" w:rsidRPr="00FB2398">
        <w:rPr>
          <w:sz w:val="24"/>
          <w:szCs w:val="24"/>
        </w:rPr>
        <w:t>und müheloser gestalte</w:t>
      </w:r>
      <w:r w:rsidR="00F47686">
        <w:rPr>
          <w:sz w:val="24"/>
          <w:szCs w:val="24"/>
        </w:rPr>
        <w:t>n lässt</w:t>
      </w:r>
      <w:r w:rsidR="00F25AF0" w:rsidRPr="00FB2398">
        <w:rPr>
          <w:sz w:val="24"/>
          <w:szCs w:val="24"/>
        </w:rPr>
        <w:t>.</w:t>
      </w:r>
      <w:r w:rsidR="00950BC1" w:rsidRPr="00FB2398">
        <w:rPr>
          <w:sz w:val="24"/>
          <w:szCs w:val="24"/>
        </w:rPr>
        <w:t xml:space="preserve"> </w:t>
      </w:r>
      <w:r w:rsidR="00647236" w:rsidRPr="00FB2398">
        <w:rPr>
          <w:sz w:val="24"/>
          <w:szCs w:val="24"/>
        </w:rPr>
        <w:t xml:space="preserve"> </w:t>
      </w:r>
    </w:p>
    <w:p w:rsidR="00771339" w:rsidRDefault="00771339" w:rsidP="002150AF">
      <w:pPr>
        <w:spacing w:line="360" w:lineRule="auto"/>
        <w:ind w:left="1134"/>
        <w:jc w:val="both"/>
        <w:rPr>
          <w:rFonts w:ascii="Arial" w:hAnsi="Arial" w:cs="Arial"/>
          <w:szCs w:val="24"/>
        </w:rPr>
      </w:pPr>
    </w:p>
    <w:p w:rsidR="00771339" w:rsidRDefault="00771339" w:rsidP="00771339">
      <w:pPr>
        <w:spacing w:line="360" w:lineRule="auto"/>
        <w:ind w:left="1134"/>
        <w:jc w:val="both"/>
        <w:rPr>
          <w:rFonts w:ascii="Arial" w:hAnsi="Arial" w:cs="Arial"/>
          <w:szCs w:val="24"/>
        </w:rPr>
      </w:pPr>
      <w:r w:rsidRPr="00771339">
        <w:rPr>
          <w:rFonts w:ascii="Arial" w:hAnsi="Arial" w:cs="Arial"/>
          <w:i/>
          <w:szCs w:val="24"/>
        </w:rPr>
        <w:t>„</w:t>
      </w:r>
      <w:r>
        <w:rPr>
          <w:rFonts w:ascii="Arial" w:hAnsi="Arial" w:cs="Arial"/>
          <w:i/>
          <w:szCs w:val="24"/>
        </w:rPr>
        <w:t>Die</w:t>
      </w:r>
      <w:r w:rsidRPr="00771339">
        <w:rPr>
          <w:rFonts w:ascii="Arial" w:hAnsi="Arial" w:cs="Arial"/>
          <w:i/>
          <w:szCs w:val="24"/>
        </w:rPr>
        <w:t xml:space="preserve"> OÖ. Spitzenquote in der Abfalltrennung ist v.a. der kontinuierlichen Information der Öffentlichkeit seitens der kommunalen Abfallwirtschaft zu verdanken. Doch um sich für eine Zukunft in Zeiten des </w:t>
      </w:r>
      <w:r w:rsidRPr="003E0C64">
        <w:rPr>
          <w:rFonts w:ascii="Arial" w:hAnsi="Arial" w:cs="Arial"/>
          <w:i/>
          <w:szCs w:val="24"/>
        </w:rPr>
        <w:t xml:space="preserve">Web 2.0 fit </w:t>
      </w:r>
      <w:r w:rsidRPr="00771339">
        <w:rPr>
          <w:rFonts w:ascii="Arial" w:hAnsi="Arial" w:cs="Arial"/>
          <w:i/>
          <w:szCs w:val="24"/>
        </w:rPr>
        <w:t>zu machen, erfordert das auch neue Wege der Kommunikation mit Bürger/innen. Mit der neuen App „Abfall OÖ“ finden Bürger/innen alle Informationen zum Thema Abfall auf Ihrem Smartphone.“</w:t>
      </w:r>
      <w:r w:rsidRPr="00885FDB">
        <w:rPr>
          <w:rFonts w:ascii="Arial" w:hAnsi="Arial" w:cs="Arial"/>
          <w:szCs w:val="24"/>
        </w:rPr>
        <w:t>,</w:t>
      </w:r>
      <w:r>
        <w:rPr>
          <w:rFonts w:ascii="Arial" w:hAnsi="Arial" w:cs="Arial"/>
          <w:szCs w:val="24"/>
        </w:rPr>
        <w:t xml:space="preserve"> so der </w:t>
      </w:r>
      <w:r w:rsidR="00FB2398">
        <w:rPr>
          <w:rFonts w:ascii="Arial" w:hAnsi="Arial" w:cs="Arial"/>
          <w:szCs w:val="24"/>
        </w:rPr>
        <w:t xml:space="preserve">vor kurzem wiedergewählte </w:t>
      </w:r>
      <w:r w:rsidR="00FB2398" w:rsidRPr="00885FDB">
        <w:rPr>
          <w:rFonts w:ascii="Arial" w:hAnsi="Arial" w:cs="Arial"/>
          <w:szCs w:val="24"/>
        </w:rPr>
        <w:t xml:space="preserve">Vorsitzende des Landesabfallverbandes, </w:t>
      </w:r>
      <w:proofErr w:type="spellStart"/>
      <w:r w:rsidR="00FB2398">
        <w:rPr>
          <w:rFonts w:ascii="Arial" w:hAnsi="Arial" w:cs="Arial"/>
          <w:szCs w:val="24"/>
        </w:rPr>
        <w:t>Bgm.aD</w:t>
      </w:r>
      <w:proofErr w:type="spellEnd"/>
      <w:r w:rsidR="00FB2398">
        <w:rPr>
          <w:rFonts w:ascii="Arial" w:hAnsi="Arial" w:cs="Arial"/>
          <w:szCs w:val="24"/>
        </w:rPr>
        <w:t xml:space="preserve">. </w:t>
      </w:r>
      <w:r w:rsidR="00FB2398" w:rsidRPr="00885FDB">
        <w:rPr>
          <w:rFonts w:ascii="Arial" w:hAnsi="Arial" w:cs="Arial"/>
          <w:szCs w:val="24"/>
        </w:rPr>
        <w:t>Ing. Josef Moser</w:t>
      </w:r>
      <w:r>
        <w:rPr>
          <w:rFonts w:ascii="Arial" w:hAnsi="Arial" w:cs="Arial"/>
          <w:szCs w:val="24"/>
        </w:rPr>
        <w:t>.</w:t>
      </w:r>
    </w:p>
    <w:p w:rsidR="00F47686" w:rsidRDefault="00F47686">
      <w:pPr>
        <w:spacing w:after="0" w:line="240" w:lineRule="auto"/>
        <w:rPr>
          <w:rFonts w:ascii="Arial" w:hAnsi="Arial" w:cs="Arial"/>
          <w:szCs w:val="24"/>
        </w:rPr>
      </w:pPr>
      <w:r>
        <w:rPr>
          <w:rFonts w:ascii="Arial" w:hAnsi="Arial" w:cs="Arial"/>
          <w:szCs w:val="24"/>
        </w:rPr>
        <w:br w:type="page"/>
      </w:r>
    </w:p>
    <w:p w:rsidR="002444E6" w:rsidRDefault="002444E6" w:rsidP="00771339">
      <w:pPr>
        <w:spacing w:line="360" w:lineRule="auto"/>
        <w:ind w:left="1134"/>
        <w:jc w:val="both"/>
        <w:rPr>
          <w:rFonts w:ascii="Arial" w:hAnsi="Arial" w:cs="Arial"/>
          <w:szCs w:val="24"/>
        </w:rPr>
      </w:pPr>
    </w:p>
    <w:p w:rsidR="00E23A15" w:rsidRDefault="00E23A15" w:rsidP="00E23A15">
      <w:pPr>
        <w:pStyle w:val="1"/>
        <w:numPr>
          <w:ilvl w:val="0"/>
          <w:numId w:val="0"/>
        </w:numPr>
        <w:ind w:left="340"/>
        <w:jc w:val="center"/>
      </w:pPr>
      <w:r w:rsidRPr="00E23A15">
        <w:t>Was kann das neue „Abfall-Rundum-Service“?</w:t>
      </w:r>
    </w:p>
    <w:p w:rsidR="00E23A15" w:rsidRPr="00E23A15" w:rsidRDefault="00E23A15" w:rsidP="00895704">
      <w:pPr>
        <w:spacing w:after="160" w:line="259" w:lineRule="auto"/>
        <w:jc w:val="both"/>
        <w:rPr>
          <w:rFonts w:ascii="MetaPlusNormal-Roman" w:hAnsi="MetaPlusNormal-Roman" w:cs="InfinitySTExtraBold"/>
          <w:sz w:val="24"/>
          <w:szCs w:val="24"/>
        </w:rPr>
      </w:pPr>
      <w:r w:rsidRPr="00E23A15">
        <w:rPr>
          <w:rFonts w:ascii="MetaPlusNormal-Roman" w:hAnsi="MetaPlusNormal-Roman" w:cs="InfinitySTExtraBold"/>
          <w:sz w:val="24"/>
          <w:szCs w:val="24"/>
        </w:rPr>
        <w:t xml:space="preserve">Vergessen Sie nie wieder die Abfalltonnen rauszustellen – das und vieles mehr macht die neue App der </w:t>
      </w:r>
      <w:r w:rsidR="00B37B9A">
        <w:rPr>
          <w:rFonts w:ascii="MetaPlusNormal-Roman" w:hAnsi="MetaPlusNormal-Roman" w:cs="InfinitySTExtraBold"/>
          <w:sz w:val="24"/>
          <w:szCs w:val="24"/>
        </w:rPr>
        <w:t>OÖ.</w:t>
      </w:r>
      <w:r w:rsidRPr="00E23A15">
        <w:rPr>
          <w:rFonts w:ascii="MetaPlusNormal-Roman" w:hAnsi="MetaPlusNormal-Roman" w:cs="InfinitySTExtraBold"/>
          <w:sz w:val="24"/>
          <w:szCs w:val="24"/>
        </w:rPr>
        <w:t xml:space="preserve"> Umwelt Profis ab 2016 möglich – regional zuges</w:t>
      </w:r>
      <w:r>
        <w:rPr>
          <w:rFonts w:ascii="MetaPlusNormal-Roman" w:hAnsi="MetaPlusNormal-Roman" w:cs="InfinitySTExtraBold"/>
          <w:sz w:val="24"/>
          <w:szCs w:val="24"/>
        </w:rPr>
        <w:t>chnitten auf die Bedürfnisse im</w:t>
      </w:r>
      <w:r w:rsidRPr="00E23A15">
        <w:rPr>
          <w:rFonts w:ascii="MetaPlusNormal-Roman" w:hAnsi="MetaPlusNormal-Roman" w:cs="InfinitySTExtraBold"/>
          <w:sz w:val="24"/>
          <w:szCs w:val="24"/>
        </w:rPr>
        <w:t xml:space="preserve"> jeweiligen Bezirk.</w:t>
      </w:r>
    </w:p>
    <w:p w:rsidR="00E23A15" w:rsidRPr="00E23A15" w:rsidRDefault="00E23A15" w:rsidP="00E23A15">
      <w:pPr>
        <w:spacing w:after="160" w:line="259" w:lineRule="auto"/>
        <w:rPr>
          <w:rFonts w:ascii="MetaPlusNormal-Roman" w:hAnsi="MetaPlusNormal-Roman" w:cs="InfinitySTExtraBold"/>
          <w:b/>
          <w:sz w:val="24"/>
          <w:szCs w:val="24"/>
        </w:rPr>
      </w:pPr>
      <w:r w:rsidRPr="00E23A15">
        <w:rPr>
          <w:rFonts w:ascii="MetaPlusNormal-Roman" w:hAnsi="MetaPlusNormal-Roman" w:cs="InfinitySTExtraBold"/>
          <w:b/>
          <w:sz w:val="24"/>
          <w:szCs w:val="24"/>
        </w:rPr>
        <w:t>Phänomenal funktional!</w:t>
      </w:r>
    </w:p>
    <w:p w:rsidR="00E23A15" w:rsidRDefault="00E23A15" w:rsidP="001E0C7C">
      <w:pPr>
        <w:spacing w:after="160" w:line="259" w:lineRule="auto"/>
        <w:jc w:val="center"/>
        <w:rPr>
          <w:rFonts w:ascii="MetaPlusNormal-Roman" w:hAnsi="MetaPlusNormal-Roman" w:cs="InfinitySTExtraBold"/>
          <w:sz w:val="24"/>
          <w:szCs w:val="24"/>
        </w:rPr>
      </w:pPr>
      <w:r>
        <w:rPr>
          <w:noProof/>
          <w:lang w:val="de-DE" w:eastAsia="de-DE"/>
        </w:rPr>
        <w:drawing>
          <wp:inline distT="0" distB="0" distL="0" distR="0" wp14:anchorId="5D7B2E38" wp14:editId="748F15C5">
            <wp:extent cx="5715078" cy="365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218" cy="3665370"/>
                    </a:xfrm>
                    <a:prstGeom prst="rect">
                      <a:avLst/>
                    </a:prstGeom>
                  </pic:spPr>
                </pic:pic>
              </a:graphicData>
            </a:graphic>
          </wp:inline>
        </w:drawing>
      </w:r>
    </w:p>
    <w:p w:rsidR="00E23A15" w:rsidRPr="0011564E" w:rsidRDefault="004970F3" w:rsidP="004970F3">
      <w:pPr>
        <w:pStyle w:val="Listenabsatz"/>
        <w:numPr>
          <w:ilvl w:val="0"/>
          <w:numId w:val="40"/>
        </w:numPr>
        <w:spacing w:after="160" w:line="360" w:lineRule="auto"/>
        <w:jc w:val="both"/>
        <w:rPr>
          <w:rFonts w:ascii="MetaPlusNormal-Roman" w:hAnsi="MetaPlusNormal-Roman" w:cs="InfinitySTExtraBold"/>
        </w:rPr>
      </w:pPr>
      <w:r w:rsidRPr="004970F3">
        <w:rPr>
          <w:rFonts w:ascii="MetaPlusNormal-Roman" w:hAnsi="MetaPlusNormal-Roman" w:cs="InfinitySTExtraBold"/>
        </w:rPr>
        <w:t xml:space="preserve">Der </w:t>
      </w:r>
      <w:r w:rsidR="0011564E">
        <w:rPr>
          <w:rFonts w:ascii="MetaPlusNormal-Roman" w:hAnsi="MetaPlusNormal-Roman" w:cs="InfinitySTExtraBold"/>
          <w:b/>
        </w:rPr>
        <w:t>Abhol-Kalender:</w:t>
      </w:r>
      <w:r w:rsidR="00E23A15" w:rsidRPr="0011564E">
        <w:rPr>
          <w:rFonts w:ascii="MetaPlusNormal-Roman" w:hAnsi="MetaPlusNormal-Roman" w:cs="InfinitySTExtraBold"/>
        </w:rPr>
        <w:t xml:space="preserve"> Dabei können Sie selbst entscheiden ob und an welche </w:t>
      </w:r>
      <w:r w:rsidR="00E23A15" w:rsidRPr="004970F3">
        <w:rPr>
          <w:rFonts w:ascii="MetaPlusNormal-Roman" w:hAnsi="MetaPlusNormal-Roman" w:cs="InfinitySTExtraBold"/>
          <w:i/>
          <w:u w:val="single"/>
        </w:rPr>
        <w:t>Abfuhrtermine</w:t>
      </w:r>
      <w:r w:rsidR="00E23A15" w:rsidRPr="004970F3">
        <w:rPr>
          <w:rFonts w:ascii="MetaPlusNormal-Roman" w:hAnsi="MetaPlusNormal-Roman" w:cs="InfinitySTExtraBold"/>
        </w:rPr>
        <w:t xml:space="preserve"> Sie </w:t>
      </w:r>
      <w:r w:rsidR="0011564E" w:rsidRPr="004970F3">
        <w:rPr>
          <w:rFonts w:ascii="MetaPlusNormal-Roman" w:hAnsi="MetaPlusNormal-Roman" w:cs="InfinitySTExtraBold"/>
        </w:rPr>
        <w:t xml:space="preserve">im Voraus </w:t>
      </w:r>
      <w:r w:rsidR="00E23A15" w:rsidRPr="004970F3">
        <w:rPr>
          <w:rFonts w:ascii="MetaPlusNormal-Roman" w:hAnsi="MetaPlusNormal-Roman" w:cs="InfinitySTExtraBold"/>
        </w:rPr>
        <w:t xml:space="preserve">erinnert </w:t>
      </w:r>
      <w:r w:rsidR="001E0C7C" w:rsidRPr="004970F3">
        <w:rPr>
          <w:rFonts w:ascii="MetaPlusNormal-Roman" w:hAnsi="MetaPlusNormal-Roman" w:cs="InfinitySTExtraBold"/>
        </w:rPr>
        <w:t>wer</w:t>
      </w:r>
      <w:r w:rsidR="001E0C7C" w:rsidRPr="0011564E">
        <w:rPr>
          <w:rFonts w:ascii="MetaPlusNormal-Roman" w:hAnsi="MetaPlusNormal-Roman" w:cs="InfinitySTExtraBold"/>
        </w:rPr>
        <w:t xml:space="preserve">den möchten. </w:t>
      </w:r>
    </w:p>
    <w:p w:rsidR="00E23A15" w:rsidRPr="0011564E" w:rsidRDefault="00E23A15" w:rsidP="004970F3">
      <w:pPr>
        <w:pStyle w:val="Listenabsatz"/>
        <w:numPr>
          <w:ilvl w:val="0"/>
          <w:numId w:val="40"/>
        </w:numPr>
        <w:spacing w:after="160" w:line="360" w:lineRule="auto"/>
        <w:jc w:val="both"/>
        <w:rPr>
          <w:rFonts w:ascii="MetaPlusNormal-Roman" w:hAnsi="MetaPlusNormal-Roman" w:cs="InfinitySTExtraBold"/>
        </w:rPr>
      </w:pPr>
      <w:r w:rsidRPr="0011564E">
        <w:rPr>
          <w:rFonts w:ascii="MetaPlusNormal-Roman" w:hAnsi="MetaPlusNormal-Roman" w:cs="InfinitySTExtraBold"/>
        </w:rPr>
        <w:t xml:space="preserve">Das </w:t>
      </w:r>
      <w:r w:rsidRPr="0011564E">
        <w:rPr>
          <w:rFonts w:ascii="MetaPlusNormal-Roman" w:hAnsi="MetaPlusNormal-Roman" w:cs="InfinitySTExtraBold"/>
          <w:b/>
        </w:rPr>
        <w:t>Abfall-ABC</w:t>
      </w:r>
      <w:r w:rsidRPr="0011564E">
        <w:rPr>
          <w:rFonts w:ascii="MetaPlusNormal-Roman" w:hAnsi="MetaPlusNormal-Roman" w:cs="InfinitySTExtraBold"/>
        </w:rPr>
        <w:t xml:space="preserve"> verschafft schnelle und konkrete Abhilfe, wenn Sie wissen wollen wo man z.B. PET-Flaschen in Ihrer Region richtig entsorgt.</w:t>
      </w:r>
    </w:p>
    <w:p w:rsidR="001E0C7C" w:rsidRPr="0011564E" w:rsidRDefault="00E23A15" w:rsidP="004970F3">
      <w:pPr>
        <w:pStyle w:val="Listenabsatz"/>
        <w:numPr>
          <w:ilvl w:val="0"/>
          <w:numId w:val="40"/>
        </w:numPr>
        <w:spacing w:before="100" w:beforeAutospacing="1" w:after="100" w:afterAutospacing="1" w:line="360" w:lineRule="auto"/>
        <w:jc w:val="both"/>
        <w:rPr>
          <w:rFonts w:ascii="MetaPlusNormal-Roman" w:hAnsi="MetaPlusNormal-Roman" w:cs="InfinitySTExtraBold"/>
        </w:rPr>
      </w:pPr>
      <w:r w:rsidRPr="0011564E">
        <w:rPr>
          <w:rFonts w:ascii="MetaPlusNormal-Roman" w:hAnsi="MetaPlusNormal-Roman" w:cs="InfinitySTExtraBold"/>
        </w:rPr>
        <w:t xml:space="preserve">Der Menüpunkt </w:t>
      </w:r>
      <w:r w:rsidRPr="0011564E">
        <w:rPr>
          <w:rFonts w:ascii="MetaPlusNormal-Roman" w:hAnsi="MetaPlusNormal-Roman" w:cs="InfinitySTExtraBold"/>
          <w:b/>
        </w:rPr>
        <w:t>Sammelstellen</w:t>
      </w:r>
      <w:r w:rsidRPr="0011564E">
        <w:rPr>
          <w:rFonts w:ascii="MetaPlusNormal-Roman" w:hAnsi="MetaPlusNormal-Roman" w:cs="InfinitySTExtraBold"/>
        </w:rPr>
        <w:t xml:space="preserve"> bietet eine </w:t>
      </w:r>
      <w:r w:rsidRPr="0011564E">
        <w:rPr>
          <w:rFonts w:ascii="MetaPlusNormal-Roman" w:hAnsi="MetaPlusNormal-Roman" w:cs="InfinitySTExtraBold"/>
          <w:b/>
        </w:rPr>
        <w:t>Kartenübersicht</w:t>
      </w:r>
      <w:r w:rsidRPr="0011564E">
        <w:rPr>
          <w:rFonts w:ascii="MetaPlusNormal-Roman" w:hAnsi="MetaPlusNormal-Roman" w:cs="InfinitySTExtraBold"/>
        </w:rPr>
        <w:t xml:space="preserve"> der </w:t>
      </w:r>
      <w:r w:rsidRPr="004970F3">
        <w:rPr>
          <w:rFonts w:ascii="MetaPlusNormal-Roman" w:hAnsi="MetaPlusNormal-Roman" w:cs="InfinitySTExtraBold"/>
          <w:i/>
          <w:u w:val="single"/>
        </w:rPr>
        <w:t>Altstoffsammelzentren</w:t>
      </w:r>
      <w:r w:rsidRPr="004970F3">
        <w:rPr>
          <w:rFonts w:ascii="MetaPlusNormal-Roman" w:hAnsi="MetaPlusNormal-Roman" w:cs="InfinitySTExtraBold"/>
          <w:b/>
        </w:rPr>
        <w:t xml:space="preserve"> </w:t>
      </w:r>
      <w:r w:rsidRPr="0011564E">
        <w:rPr>
          <w:rFonts w:ascii="MetaPlusNormal-Roman" w:hAnsi="MetaPlusNormal-Roman" w:cs="InfinitySTExtraBold"/>
        </w:rPr>
        <w:t xml:space="preserve">mit Öffnungszeiten und Annahmelisten. Genauso werden </w:t>
      </w:r>
      <w:r w:rsidRPr="004970F3">
        <w:rPr>
          <w:rFonts w:ascii="MetaPlusNormal-Roman" w:hAnsi="MetaPlusNormal-Roman" w:cs="InfinitySTExtraBold"/>
          <w:u w:val="single"/>
        </w:rPr>
        <w:t xml:space="preserve">dezentrale Sammelstellen für Verpackungsabfälle, Kompostieranlagen und ReVital-Partner </w:t>
      </w:r>
      <w:r w:rsidRPr="0011564E">
        <w:rPr>
          <w:rFonts w:ascii="MetaPlusNormal-Roman" w:hAnsi="MetaPlusNormal-Roman" w:cs="InfinitySTExtraBold"/>
        </w:rPr>
        <w:t xml:space="preserve">angezeigt. Die </w:t>
      </w:r>
      <w:r w:rsidRPr="0011564E">
        <w:rPr>
          <w:rFonts w:ascii="MetaPlusNormal-Roman" w:hAnsi="MetaPlusNormal-Roman" w:cs="InfinitySTExtraBold"/>
          <w:b/>
        </w:rPr>
        <w:t>Navigations-Funktion</w:t>
      </w:r>
      <w:r w:rsidRPr="0011564E">
        <w:rPr>
          <w:rFonts w:ascii="MetaPlusNormal-Roman" w:hAnsi="MetaPlusNormal-Roman" w:cs="InfinitySTExtraBold"/>
        </w:rPr>
        <w:t xml:space="preserve"> kann Sie auch gle</w:t>
      </w:r>
      <w:r w:rsidR="001E0C7C" w:rsidRPr="0011564E">
        <w:rPr>
          <w:rFonts w:ascii="MetaPlusNormal-Roman" w:hAnsi="MetaPlusNormal-Roman" w:cs="InfinitySTExtraBold"/>
        </w:rPr>
        <w:t>ich direkt zu Ihrem Ziel leiten.</w:t>
      </w:r>
    </w:p>
    <w:p w:rsidR="001E0C7C" w:rsidRPr="0011564E" w:rsidRDefault="004970F3" w:rsidP="004970F3">
      <w:pPr>
        <w:pStyle w:val="Listenabsatz"/>
        <w:numPr>
          <w:ilvl w:val="0"/>
          <w:numId w:val="40"/>
        </w:numPr>
        <w:spacing w:before="100" w:beforeAutospacing="1" w:after="100" w:afterAutospacing="1" w:line="360" w:lineRule="auto"/>
        <w:jc w:val="both"/>
        <w:rPr>
          <w:rFonts w:ascii="MetaPlusNormal-Roman" w:hAnsi="MetaPlusNormal-Roman" w:cs="InfinitySTExtraBold"/>
        </w:rPr>
      </w:pPr>
      <w:r>
        <w:rPr>
          <w:rFonts w:ascii="MetaPlusNormal-Roman" w:hAnsi="MetaPlusNormal-Roman" w:cs="InfinitySTExtraBold"/>
        </w:rPr>
        <w:t xml:space="preserve">Die </w:t>
      </w:r>
      <w:r w:rsidR="001E0C7C" w:rsidRPr="0011564E">
        <w:rPr>
          <w:rFonts w:ascii="MetaPlusNormal-Roman" w:hAnsi="MetaPlusNormal-Roman" w:cs="InfinitySTExtraBold"/>
          <w:b/>
        </w:rPr>
        <w:t>News</w:t>
      </w:r>
      <w:r>
        <w:rPr>
          <w:rFonts w:ascii="MetaPlusNormal-Roman" w:hAnsi="MetaPlusNormal-Roman" w:cs="InfinitySTExtraBold"/>
          <w:b/>
        </w:rPr>
        <w:t xml:space="preserve"> </w:t>
      </w:r>
      <w:r w:rsidRPr="004970F3">
        <w:rPr>
          <w:rFonts w:ascii="MetaPlusNormal-Roman" w:hAnsi="MetaPlusNormal-Roman" w:cs="InfinitySTExtraBold"/>
        </w:rPr>
        <w:t>geben Information über</w:t>
      </w:r>
      <w:r>
        <w:rPr>
          <w:rFonts w:ascii="MetaPlusNormal-Roman" w:hAnsi="MetaPlusNormal-Roman" w:cs="InfinitySTExtraBold"/>
          <w:b/>
        </w:rPr>
        <w:t xml:space="preserve"> </w:t>
      </w:r>
      <w:r w:rsidR="001E0C7C" w:rsidRPr="0011564E">
        <w:rPr>
          <w:rFonts w:ascii="MetaPlusNormal-Roman" w:hAnsi="MetaPlusNormal-Roman" w:cs="InfinitySTExtraBold"/>
        </w:rPr>
        <w:t xml:space="preserve">abfallwirtschaftlichen Neuigkeiten aus Ihrem Bezirk bzw. </w:t>
      </w:r>
      <w:r w:rsidR="00CE03B7" w:rsidRPr="0011564E">
        <w:rPr>
          <w:rFonts w:ascii="MetaPlusNormal-Roman" w:hAnsi="MetaPlusNormal-Roman" w:cs="InfinitySTExtraBold"/>
        </w:rPr>
        <w:t>au</w:t>
      </w:r>
      <w:r>
        <w:rPr>
          <w:rFonts w:ascii="MetaPlusNormal-Roman" w:hAnsi="MetaPlusNormal-Roman" w:cs="InfinitySTExtraBold"/>
        </w:rPr>
        <w:t>s</w:t>
      </w:r>
      <w:r w:rsidR="00CE03B7" w:rsidRPr="0011564E">
        <w:rPr>
          <w:rFonts w:ascii="MetaPlusNormal-Roman" w:hAnsi="MetaPlusNormal-Roman" w:cs="InfinitySTExtraBold"/>
        </w:rPr>
        <w:t xml:space="preserve"> </w:t>
      </w:r>
      <w:r w:rsidR="001E0C7C" w:rsidRPr="0011564E">
        <w:rPr>
          <w:rFonts w:ascii="MetaPlusNormal-Roman" w:hAnsi="MetaPlusNormal-Roman" w:cs="InfinitySTExtraBold"/>
        </w:rPr>
        <w:t>Oberösterreich.</w:t>
      </w:r>
    </w:p>
    <w:p w:rsidR="001E0C7C" w:rsidRDefault="0011564E" w:rsidP="004970F3">
      <w:pPr>
        <w:spacing w:after="0" w:line="240" w:lineRule="auto"/>
      </w:pPr>
      <w:r>
        <w:rPr>
          <w:rFonts w:ascii="MetaPlusNormal-Roman" w:hAnsi="MetaPlusNormal-Roman" w:cs="InfinitySTExtraBold"/>
          <w:sz w:val="24"/>
          <w:szCs w:val="24"/>
        </w:rPr>
        <w:br w:type="page"/>
      </w:r>
      <w:r w:rsidR="00B973B0">
        <w:lastRenderedPageBreak/>
        <w:t xml:space="preserve"> </w:t>
      </w:r>
      <w:r w:rsidR="004970F3">
        <w:t>Die Funktionen und deren Darstellung</w:t>
      </w:r>
    </w:p>
    <w:p w:rsidR="00771936" w:rsidRPr="00CE03B7" w:rsidRDefault="00771936" w:rsidP="00CE03B7">
      <w:pPr>
        <w:pStyle w:val="1"/>
        <w:numPr>
          <w:ilvl w:val="0"/>
          <w:numId w:val="0"/>
        </w:numPr>
        <w:ind w:left="340"/>
        <w:jc w:val="cente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r w:rsidRPr="0069184E">
        <w:rPr>
          <w:rFonts w:ascii="MetaPlusNormal-Roman" w:hAnsi="MetaPlusNormal-Roman" w:cs="InfinitySTExtraBold"/>
          <w:noProof/>
          <w:sz w:val="24"/>
          <w:szCs w:val="24"/>
          <w:lang w:val="de-DE" w:eastAsia="de-DE"/>
        </w:rPr>
        <w:drawing>
          <wp:anchor distT="0" distB="0" distL="114300" distR="114300" simplePos="0" relativeHeight="251670016" behindDoc="0" locked="0" layoutInCell="1" allowOverlap="1" wp14:anchorId="2128F228" wp14:editId="3ADE9D48">
            <wp:simplePos x="0" y="0"/>
            <wp:positionH relativeFrom="margin">
              <wp:posOffset>3992927</wp:posOffset>
            </wp:positionH>
            <wp:positionV relativeFrom="paragraph">
              <wp:posOffset>8340</wp:posOffset>
            </wp:positionV>
            <wp:extent cx="1965278" cy="3495504"/>
            <wp:effectExtent l="0" t="0" r="0" b="0"/>
            <wp:wrapNone/>
            <wp:docPr id="15" name="Grafik 15" descr="G:\LAV\Projekte und Öffentlichkeitsarbeit\2015\ÖA Projekte\App\Banner mögl\4.7 Devi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V\Projekte und Öffentlichkeitsarbeit\2015\ÖA Projekte\App\Banner mögl\4.7 Devic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021" cy="35110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84E">
        <w:rPr>
          <w:rFonts w:ascii="MetaPlusNormal-Roman" w:hAnsi="MetaPlusNormal-Roman" w:cs="InfinitySTExtraBold"/>
          <w:noProof/>
          <w:sz w:val="24"/>
          <w:szCs w:val="24"/>
          <w:lang w:val="de-DE" w:eastAsia="de-DE"/>
        </w:rPr>
        <w:drawing>
          <wp:anchor distT="0" distB="0" distL="114300" distR="114300" simplePos="0" relativeHeight="251668992" behindDoc="0" locked="0" layoutInCell="1" allowOverlap="1" wp14:anchorId="0944A834" wp14:editId="29F58C96">
            <wp:simplePos x="0" y="0"/>
            <wp:positionH relativeFrom="column">
              <wp:posOffset>2000354</wp:posOffset>
            </wp:positionH>
            <wp:positionV relativeFrom="paragraph">
              <wp:posOffset>8340</wp:posOffset>
            </wp:positionV>
            <wp:extent cx="1961538" cy="3488851"/>
            <wp:effectExtent l="0" t="0" r="635" b="0"/>
            <wp:wrapNone/>
            <wp:docPr id="14" name="Grafik 14" descr="G:\LAV\Projekte und Öffentlichkeitsarbeit\2015\ÖA Projekte\App\Banner mögl\4.7 Dev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V\Projekte und Öffentlichkeitsarbeit\2015\ÖA Projekte\App\Banner mögl\4.7 Devi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139" cy="3498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84E">
        <w:rPr>
          <w:rFonts w:ascii="MetaPlusNormal-Roman" w:hAnsi="MetaPlusNormal-Roman" w:cs="InfinitySTExtraBold"/>
          <w:noProof/>
          <w:sz w:val="24"/>
          <w:szCs w:val="24"/>
          <w:lang w:val="de-DE" w:eastAsia="de-DE"/>
        </w:rPr>
        <w:drawing>
          <wp:anchor distT="0" distB="0" distL="114300" distR="114300" simplePos="0" relativeHeight="251667968" behindDoc="0" locked="0" layoutInCell="1" allowOverlap="1" wp14:anchorId="4C1F2B16" wp14:editId="62C4C79A">
            <wp:simplePos x="0" y="0"/>
            <wp:positionH relativeFrom="column">
              <wp:posOffset>957</wp:posOffset>
            </wp:positionH>
            <wp:positionV relativeFrom="paragraph">
              <wp:posOffset>1516</wp:posOffset>
            </wp:positionV>
            <wp:extent cx="1965645" cy="3496155"/>
            <wp:effectExtent l="0" t="0" r="0" b="0"/>
            <wp:wrapNone/>
            <wp:docPr id="13" name="Grafik 13" descr="G:\LAV\Projekte und Öffentlichkeitsarbeit\2015\ÖA Projekte\App\Banner mögl\4.7 Dev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Projekte und Öffentlichkeitsarbeit\2015\ÖA Projekte\App\Banner mögl\4.7 Devic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645" cy="3496155"/>
                    </a:xfrm>
                    <a:prstGeom prst="rect">
                      <a:avLst/>
                    </a:prstGeom>
                    <a:noFill/>
                    <a:ln>
                      <a:noFill/>
                    </a:ln>
                  </pic:spPr>
                </pic:pic>
              </a:graphicData>
            </a:graphic>
          </wp:anchor>
        </w:drawing>
      </w: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1E0C7C" w:rsidP="00E23A15">
      <w:pPr>
        <w:spacing w:before="100" w:beforeAutospacing="1" w:after="100" w:afterAutospacing="1" w:line="240" w:lineRule="auto"/>
        <w:jc w:val="both"/>
        <w:rPr>
          <w:rFonts w:ascii="MetaPlusNormal-Roman" w:hAnsi="MetaPlusNormal-Roman" w:cs="InfinitySTExtraBold"/>
          <w:sz w:val="24"/>
          <w:szCs w:val="24"/>
        </w:rPr>
      </w:pPr>
      <w:r w:rsidRPr="001E0C7C">
        <w:rPr>
          <w:rFonts w:ascii="MetaPlusNormal-Roman" w:hAnsi="MetaPlusNormal-Roman" w:cs="InfinitySTExtraBold"/>
          <w:noProof/>
          <w:sz w:val="24"/>
          <w:szCs w:val="24"/>
          <w:lang w:val="de-DE" w:eastAsia="de-DE"/>
        </w:rPr>
        <w:drawing>
          <wp:anchor distT="0" distB="0" distL="114300" distR="114300" simplePos="0" relativeHeight="251672064" behindDoc="0" locked="0" layoutInCell="1" allowOverlap="1" wp14:anchorId="700923FC" wp14:editId="29B65DD4">
            <wp:simplePos x="0" y="0"/>
            <wp:positionH relativeFrom="column">
              <wp:posOffset>2021366</wp:posOffset>
            </wp:positionH>
            <wp:positionV relativeFrom="paragraph">
              <wp:posOffset>5080</wp:posOffset>
            </wp:positionV>
            <wp:extent cx="1964337" cy="3493827"/>
            <wp:effectExtent l="0" t="0" r="0" b="0"/>
            <wp:wrapNone/>
            <wp:docPr id="17" name="Grafik 17" descr="G:\LAV\Projekte und Öffentlichkeitsarbeit\2015\ÖA Projekte\App\Banner mögl\4.7 Devic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Projekte und Öffentlichkeitsarbeit\2015\ÖA Projekte\App\Banner mögl\4.7 Devic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4337" cy="34938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C7C">
        <w:rPr>
          <w:rFonts w:ascii="MetaPlusNormal-Roman" w:hAnsi="MetaPlusNormal-Roman" w:cs="InfinitySTExtraBold"/>
          <w:noProof/>
          <w:sz w:val="24"/>
          <w:szCs w:val="24"/>
          <w:lang w:val="de-DE" w:eastAsia="de-DE"/>
        </w:rPr>
        <w:drawing>
          <wp:anchor distT="0" distB="0" distL="114300" distR="114300" simplePos="0" relativeHeight="251671040" behindDoc="0" locked="0" layoutInCell="1" allowOverlap="1" wp14:anchorId="382E4AED" wp14:editId="62FD2C14">
            <wp:simplePos x="0" y="0"/>
            <wp:positionH relativeFrom="margin">
              <wp:align>left</wp:align>
            </wp:positionH>
            <wp:positionV relativeFrom="paragraph">
              <wp:posOffset>4578</wp:posOffset>
            </wp:positionV>
            <wp:extent cx="1960500" cy="3487003"/>
            <wp:effectExtent l="0" t="0" r="1905" b="0"/>
            <wp:wrapNone/>
            <wp:docPr id="16" name="Grafik 16" descr="G:\LAV\Projekte und Öffentlichkeitsarbeit\2015\ÖA Projekte\App\Banner mögl\4.7 Devi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Projekte und Öffentlichkeitsarbeit\2015\ÖA Projekte\App\Banner mögl\4.7 Device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500" cy="3487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69184E" w:rsidRDefault="0069184E" w:rsidP="00E23A15">
      <w:pPr>
        <w:spacing w:before="100" w:beforeAutospacing="1" w:after="100" w:afterAutospacing="1" w:line="240" w:lineRule="auto"/>
        <w:jc w:val="both"/>
        <w:rPr>
          <w:rFonts w:ascii="MetaPlusNormal-Roman" w:hAnsi="MetaPlusNormal-Roman" w:cs="InfinitySTExtraBold"/>
          <w:sz w:val="24"/>
          <w:szCs w:val="24"/>
        </w:rPr>
      </w:pPr>
    </w:p>
    <w:p w:rsidR="00CE03B7" w:rsidRDefault="00CE03B7" w:rsidP="008F3B59">
      <w:pPr>
        <w:pStyle w:val="1"/>
        <w:numPr>
          <w:ilvl w:val="0"/>
          <w:numId w:val="0"/>
        </w:numPr>
        <w:ind w:left="340"/>
        <w:jc w:val="center"/>
      </w:pPr>
    </w:p>
    <w:p w:rsidR="00DA267D" w:rsidRDefault="00B37B9A" w:rsidP="00650094">
      <w:pPr>
        <w:pStyle w:val="1"/>
        <w:numPr>
          <w:ilvl w:val="0"/>
          <w:numId w:val="0"/>
        </w:numPr>
        <w:ind w:left="340"/>
        <w:jc w:val="center"/>
      </w:pPr>
      <w:r>
        <w:t>OÖ.</w:t>
      </w:r>
      <w:r w:rsidR="00DA267D">
        <w:t xml:space="preserve"> Flächendeckung </w:t>
      </w:r>
      <w:r w:rsidR="00650094">
        <w:t xml:space="preserve">wird 2016 angestrebt </w:t>
      </w:r>
    </w:p>
    <w:p w:rsidR="001656F2" w:rsidRDefault="001656F2">
      <w:pPr>
        <w:spacing w:after="0" w:line="240" w:lineRule="auto"/>
      </w:pPr>
    </w:p>
    <w:p w:rsidR="00DA267D" w:rsidRDefault="00DA267D" w:rsidP="00DA267D">
      <w:pPr>
        <w:spacing w:after="160" w:line="259" w:lineRule="auto"/>
        <w:jc w:val="both"/>
        <w:rPr>
          <w:rFonts w:ascii="MetaPlusNormal-Roman" w:hAnsi="MetaPlusNormal-Roman" w:cs="InfinitySTExtraBold"/>
          <w:b/>
          <w:sz w:val="24"/>
          <w:szCs w:val="24"/>
        </w:rPr>
      </w:pPr>
      <w:r w:rsidRPr="00DA267D">
        <w:rPr>
          <w:rFonts w:ascii="MetaPlusNormal-Roman" w:hAnsi="MetaPlusNormal-Roman" w:cs="InfinitySTExtraBold"/>
          <w:b/>
          <w:sz w:val="24"/>
          <w:szCs w:val="24"/>
        </w:rPr>
        <w:t xml:space="preserve">Die </w:t>
      </w:r>
      <w:r w:rsidR="00511531">
        <w:rPr>
          <w:rFonts w:ascii="MetaPlusNormal-Roman" w:hAnsi="MetaPlusNormal-Roman" w:cs="InfinitySTExtraBold"/>
          <w:b/>
          <w:sz w:val="24"/>
          <w:szCs w:val="24"/>
        </w:rPr>
        <w:t>möglichen</w:t>
      </w:r>
      <w:r w:rsidRPr="00DA267D">
        <w:rPr>
          <w:rFonts w:ascii="MetaPlusNormal-Roman" w:hAnsi="MetaPlusNormal-Roman" w:cs="InfinitySTExtraBold"/>
          <w:b/>
          <w:sz w:val="24"/>
          <w:szCs w:val="24"/>
        </w:rPr>
        <w:t xml:space="preserve"> Leistungen erbringt die Smartphone App „Abfall </w:t>
      </w:r>
      <w:r w:rsidR="00B37B9A">
        <w:rPr>
          <w:rFonts w:ascii="MetaPlusNormal-Roman" w:hAnsi="MetaPlusNormal-Roman" w:cs="InfinitySTExtraBold"/>
          <w:b/>
          <w:sz w:val="24"/>
          <w:szCs w:val="24"/>
        </w:rPr>
        <w:t>OÖ</w:t>
      </w:r>
      <w:r w:rsidRPr="00DA267D">
        <w:rPr>
          <w:rFonts w:ascii="MetaPlusNormal-Roman" w:hAnsi="MetaPlusNormal-Roman" w:cs="InfinitySTExtraBold"/>
          <w:b/>
          <w:sz w:val="24"/>
          <w:szCs w:val="24"/>
        </w:rPr>
        <w:t xml:space="preserve">“ </w:t>
      </w:r>
      <w:r w:rsidR="00511531">
        <w:rPr>
          <w:rFonts w:ascii="MetaPlusNormal-Roman" w:hAnsi="MetaPlusNormal-Roman" w:cs="InfinitySTExtraBold"/>
          <w:b/>
          <w:sz w:val="24"/>
          <w:szCs w:val="24"/>
        </w:rPr>
        <w:t>- mit Stand Anfang Jänner – in 368 OÖ. Gemeinden. Das entspricht einer Flächendeckung von ca. 83 Prozent.</w:t>
      </w:r>
    </w:p>
    <w:p w:rsidR="00511531" w:rsidRPr="00DA267D" w:rsidRDefault="00511531" w:rsidP="00DA267D">
      <w:pPr>
        <w:spacing w:after="160" w:line="259" w:lineRule="auto"/>
        <w:jc w:val="both"/>
        <w:rPr>
          <w:rFonts w:ascii="MetaPlusNormal-Roman" w:hAnsi="MetaPlusNormal-Roman" w:cs="InfinitySTExtraBold"/>
          <w:b/>
          <w:sz w:val="24"/>
          <w:szCs w:val="24"/>
        </w:rPr>
      </w:pPr>
    </w:p>
    <w:p w:rsidR="001656F2" w:rsidRDefault="00DA267D" w:rsidP="001656F2">
      <w:pPr>
        <w:spacing w:after="160" w:line="259" w:lineRule="auto"/>
        <w:jc w:val="both"/>
        <w:rPr>
          <w:rFonts w:ascii="MetaPlusNormal-Roman" w:hAnsi="MetaPlusNormal-Roman" w:cs="InfinitySTExtraBold"/>
          <w:b/>
          <w:sz w:val="24"/>
          <w:szCs w:val="24"/>
        </w:rPr>
      </w:pPr>
      <w:r w:rsidRPr="00DA267D">
        <w:rPr>
          <w:rFonts w:ascii="MetaPlusNormal-Roman" w:hAnsi="MetaPlusNormal-Roman" w:cs="InfinitySTExtraBold"/>
          <w:b/>
          <w:sz w:val="24"/>
          <w:szCs w:val="24"/>
        </w:rPr>
        <w:t>Anbei finden Sie eine Übersicht d</w:t>
      </w:r>
      <w:r w:rsidR="001656F2">
        <w:rPr>
          <w:rFonts w:ascii="MetaPlusNormal-Roman" w:hAnsi="MetaPlusNormal-Roman" w:cs="InfinitySTExtraBold"/>
          <w:b/>
          <w:sz w:val="24"/>
          <w:szCs w:val="24"/>
        </w:rPr>
        <w:t xml:space="preserve">er abgedeckten Gemeinden in </w:t>
      </w:r>
      <w:r w:rsidR="00B37B9A">
        <w:rPr>
          <w:rFonts w:ascii="MetaPlusNormal-Roman" w:hAnsi="MetaPlusNormal-Roman" w:cs="InfinitySTExtraBold"/>
          <w:b/>
          <w:sz w:val="24"/>
          <w:szCs w:val="24"/>
        </w:rPr>
        <w:t>OÖ.</w:t>
      </w:r>
    </w:p>
    <w:p w:rsidR="001656F2" w:rsidRDefault="00E2356A" w:rsidP="001656F2">
      <w:pPr>
        <w:spacing w:after="160" w:line="259" w:lineRule="auto"/>
        <w:jc w:val="both"/>
        <w:rPr>
          <w:rFonts w:ascii="MetaPlusNormal-Roman" w:hAnsi="MetaPlusNormal-Roman" w:cs="InfinitySTExtraBold"/>
          <w:b/>
          <w:sz w:val="24"/>
          <w:szCs w:val="24"/>
        </w:rPr>
      </w:pPr>
      <w:r>
        <w:rPr>
          <w:noProof/>
          <w:lang w:val="de-DE" w:eastAsia="de-DE"/>
        </w:rPr>
        <w:drawing>
          <wp:anchor distT="0" distB="0" distL="114300" distR="114300" simplePos="0" relativeHeight="251666944" behindDoc="0" locked="0" layoutInCell="1" allowOverlap="1" wp14:anchorId="08012E39" wp14:editId="3056E832">
            <wp:simplePos x="0" y="0"/>
            <wp:positionH relativeFrom="column">
              <wp:posOffset>21429</wp:posOffset>
            </wp:positionH>
            <wp:positionV relativeFrom="paragraph">
              <wp:posOffset>3838</wp:posOffset>
            </wp:positionV>
            <wp:extent cx="4681182" cy="3364342"/>
            <wp:effectExtent l="0" t="0" r="5715"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2852" cy="3365542"/>
                    </a:xfrm>
                    <a:prstGeom prst="rect">
                      <a:avLst/>
                    </a:prstGeom>
                  </pic:spPr>
                </pic:pic>
              </a:graphicData>
            </a:graphic>
            <wp14:sizeRelH relativeFrom="margin">
              <wp14:pctWidth>0</wp14:pctWidth>
            </wp14:sizeRelH>
            <wp14:sizeRelV relativeFrom="margin">
              <wp14:pctHeight>0</wp14:pctHeight>
            </wp14:sizeRelV>
          </wp:anchor>
        </w:drawing>
      </w:r>
    </w:p>
    <w:p w:rsidR="001656F2" w:rsidRDefault="001656F2" w:rsidP="001656F2">
      <w:pPr>
        <w:spacing w:after="160" w:line="259" w:lineRule="auto"/>
        <w:jc w:val="both"/>
        <w:rPr>
          <w:rFonts w:ascii="MetaPlusNormal-Roman" w:hAnsi="MetaPlusNormal-Roman" w:cs="InfinitySTExtraBold"/>
          <w:b/>
          <w:sz w:val="24"/>
          <w:szCs w:val="24"/>
        </w:rPr>
      </w:pPr>
    </w:p>
    <w:p w:rsidR="00DA267D" w:rsidRDefault="00DA267D"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E2356A" w:rsidRDefault="00E2356A" w:rsidP="001656F2">
      <w:pPr>
        <w:spacing w:after="160" w:line="259" w:lineRule="auto"/>
        <w:jc w:val="both"/>
        <w:rPr>
          <w:rFonts w:ascii="MetaPlusNormal-Roman" w:hAnsi="MetaPlusNormal-Roman" w:cs="InfinitySTExtraBold"/>
          <w:b/>
          <w:sz w:val="24"/>
          <w:szCs w:val="24"/>
        </w:rPr>
      </w:pPr>
    </w:p>
    <w:p w:rsidR="00706E34" w:rsidRDefault="00706E34" w:rsidP="001656F2">
      <w:pPr>
        <w:spacing w:after="160" w:line="259" w:lineRule="auto"/>
        <w:jc w:val="both"/>
        <w:rPr>
          <w:rFonts w:ascii="MetaPlusNormal-Roman" w:hAnsi="MetaPlusNormal-Roman" w:cs="InfinitySTExtraBold"/>
          <w:b/>
          <w:sz w:val="24"/>
          <w:szCs w:val="24"/>
        </w:rPr>
      </w:pPr>
    </w:p>
    <w:p w:rsidR="00706E34" w:rsidRDefault="00706E34" w:rsidP="00801B5A">
      <w:pPr>
        <w:tabs>
          <w:tab w:val="left" w:pos="3686"/>
        </w:tabs>
        <w:spacing w:after="160" w:line="259" w:lineRule="auto"/>
        <w:jc w:val="both"/>
        <w:rPr>
          <w:rFonts w:ascii="MetaPlusNormal-Roman" w:hAnsi="MetaPlusNormal-Roman" w:cs="InfinitySTExtraBold"/>
          <w:b/>
          <w:sz w:val="24"/>
          <w:szCs w:val="24"/>
        </w:rPr>
      </w:pPr>
      <w:r>
        <w:rPr>
          <w:rFonts w:ascii="MetaPlusNormal-Roman" w:hAnsi="MetaPlusNormal-Roman" w:cs="InfinitySTExtraBold"/>
          <w:b/>
          <w:sz w:val="24"/>
          <w:szCs w:val="24"/>
        </w:rPr>
        <w:tab/>
        <w:t>SUMME: 368 von 442 Gemeinden</w:t>
      </w:r>
    </w:p>
    <w:p w:rsidR="00706E34" w:rsidRDefault="00706E34" w:rsidP="00706E34">
      <w:pPr>
        <w:tabs>
          <w:tab w:val="left" w:pos="4536"/>
        </w:tabs>
        <w:spacing w:after="160" w:line="259" w:lineRule="auto"/>
        <w:jc w:val="both"/>
        <w:rPr>
          <w:rFonts w:ascii="MetaPlusNormal-Roman" w:hAnsi="MetaPlusNormal-Roman" w:cs="InfinitySTExtraBold"/>
          <w:b/>
          <w:sz w:val="24"/>
          <w:szCs w:val="24"/>
        </w:rPr>
      </w:pPr>
    </w:p>
    <w:p w:rsidR="00801B5A" w:rsidRPr="00801B5A" w:rsidRDefault="00650094" w:rsidP="00801B5A">
      <w:pPr>
        <w:pStyle w:val="1"/>
        <w:numPr>
          <w:ilvl w:val="0"/>
          <w:numId w:val="0"/>
        </w:numPr>
        <w:ind w:left="340"/>
        <w:jc w:val="center"/>
      </w:pPr>
      <w:r>
        <w:t>Marketing Strategie für weiteren Ausbau</w:t>
      </w:r>
    </w:p>
    <w:p w:rsidR="00650094" w:rsidRDefault="00650094" w:rsidP="001656F2">
      <w:pPr>
        <w:spacing w:after="160" w:line="259" w:lineRule="auto"/>
        <w:jc w:val="both"/>
        <w:rPr>
          <w:rFonts w:ascii="MetaPlusNormal-Roman" w:hAnsi="MetaPlusNormal-Roman" w:cs="InfinitySTExtraBold"/>
          <w:sz w:val="24"/>
          <w:szCs w:val="24"/>
        </w:rPr>
      </w:pPr>
      <w:r>
        <w:rPr>
          <w:rFonts w:ascii="MetaPlusNormal-Roman" w:hAnsi="MetaPlusNormal-Roman" w:cs="InfinitySTExtraBold"/>
          <w:sz w:val="24"/>
          <w:szCs w:val="24"/>
        </w:rPr>
        <w:t xml:space="preserve">Im ersten Halbjahr werden wir Bürger/innen über dieses Service intensiv informieren. Gemeinde- und Verbandszeitungen, </w:t>
      </w:r>
      <w:r w:rsidR="00801B5A">
        <w:rPr>
          <w:rFonts w:ascii="MetaPlusNormal-Roman" w:hAnsi="MetaPlusNormal-Roman" w:cs="InfinitySTExtraBold"/>
          <w:sz w:val="24"/>
          <w:szCs w:val="24"/>
        </w:rPr>
        <w:t>Online Quiz, Inserate &amp; Banner, Give-Aways, etc.</w:t>
      </w:r>
      <w:r>
        <w:rPr>
          <w:rFonts w:ascii="MetaPlusNormal-Roman" w:hAnsi="MetaPlusNormal-Roman" w:cs="InfinitySTExtraBold"/>
          <w:sz w:val="24"/>
          <w:szCs w:val="24"/>
        </w:rPr>
        <w:t xml:space="preserve"> </w:t>
      </w:r>
      <w:r w:rsidR="00801B5A">
        <w:rPr>
          <w:rFonts w:ascii="MetaPlusNormal-Roman" w:hAnsi="MetaPlusNormal-Roman" w:cs="InfinitySTExtraBold"/>
          <w:sz w:val="24"/>
          <w:szCs w:val="24"/>
        </w:rPr>
        <w:t xml:space="preserve"> sowie </w:t>
      </w:r>
      <w:r>
        <w:rPr>
          <w:rFonts w:ascii="MetaPlusNormal-Roman" w:hAnsi="MetaPlusNormal-Roman" w:cs="InfinitySTExtraBold"/>
          <w:sz w:val="24"/>
          <w:szCs w:val="24"/>
        </w:rPr>
        <w:t>die „Mundpropaganda“</w:t>
      </w:r>
      <w:r w:rsidR="00801B5A">
        <w:rPr>
          <w:rFonts w:ascii="MetaPlusNormal-Roman" w:hAnsi="MetaPlusNormal-Roman" w:cs="InfinitySTExtraBold"/>
          <w:sz w:val="24"/>
          <w:szCs w:val="24"/>
        </w:rPr>
        <w:t xml:space="preserve"> im internen Netzwerk </w:t>
      </w:r>
      <w:r w:rsidR="00DF3B16">
        <w:rPr>
          <w:rFonts w:ascii="MetaPlusNormal-Roman" w:hAnsi="MetaPlusNormal-Roman" w:cs="InfinitySTExtraBold"/>
          <w:sz w:val="24"/>
          <w:szCs w:val="24"/>
        </w:rPr>
        <w:t xml:space="preserve">von über 600 Mitarbeiter/innen der OÖ Umwelt Profis. </w:t>
      </w:r>
    </w:p>
    <w:p w:rsidR="00E2356A" w:rsidRDefault="00650094" w:rsidP="001656F2">
      <w:pPr>
        <w:spacing w:after="160" w:line="259" w:lineRule="auto"/>
        <w:jc w:val="both"/>
        <w:rPr>
          <w:rFonts w:ascii="MetaPlusNormal-Roman" w:hAnsi="MetaPlusNormal-Roman" w:cs="InfinitySTExtraBold"/>
          <w:sz w:val="24"/>
          <w:szCs w:val="24"/>
        </w:rPr>
      </w:pPr>
      <w:r>
        <w:rPr>
          <w:rFonts w:ascii="MetaPlusNormal-Roman" w:hAnsi="MetaPlusNormal-Roman" w:cs="InfinitySTExtraBold"/>
          <w:sz w:val="24"/>
          <w:szCs w:val="24"/>
        </w:rPr>
        <w:t xml:space="preserve">Eine </w:t>
      </w:r>
      <w:r w:rsidR="00DF3B16">
        <w:rPr>
          <w:rFonts w:ascii="MetaPlusNormal-Roman" w:hAnsi="MetaPlusNormal-Roman" w:cs="InfinitySTExtraBold"/>
          <w:sz w:val="24"/>
          <w:szCs w:val="24"/>
        </w:rPr>
        <w:t xml:space="preserve">„Bezirksabfallverband Marketing Challenge“ </w:t>
      </w:r>
      <w:r>
        <w:rPr>
          <w:rFonts w:ascii="MetaPlusNormal-Roman" w:hAnsi="MetaPlusNormal-Roman" w:cs="InfinitySTExtraBold"/>
          <w:sz w:val="24"/>
          <w:szCs w:val="24"/>
        </w:rPr>
        <w:t xml:space="preserve">soll die BAV motivieren, die rasche Verbreitung dieser App und die </w:t>
      </w:r>
      <w:proofErr w:type="spellStart"/>
      <w:r>
        <w:rPr>
          <w:rFonts w:ascii="MetaPlusNormal-Roman" w:hAnsi="MetaPlusNormal-Roman" w:cs="InfinitySTExtraBold"/>
          <w:sz w:val="24"/>
          <w:szCs w:val="24"/>
        </w:rPr>
        <w:t>Contentbefüllung</w:t>
      </w:r>
      <w:proofErr w:type="spellEnd"/>
      <w:r>
        <w:rPr>
          <w:rFonts w:ascii="MetaPlusNormal-Roman" w:hAnsi="MetaPlusNormal-Roman" w:cs="InfinitySTExtraBold"/>
          <w:sz w:val="24"/>
          <w:szCs w:val="24"/>
        </w:rPr>
        <w:t xml:space="preserve"> durch die Gemeinden zu unterstützen. Ein Monitoring wird die Anzahl der </w:t>
      </w:r>
      <w:r w:rsidR="008F3B59">
        <w:rPr>
          <w:rFonts w:ascii="MetaPlusNormal-Roman" w:hAnsi="MetaPlusNormal-Roman" w:cs="InfinitySTExtraBold"/>
          <w:sz w:val="24"/>
          <w:szCs w:val="24"/>
        </w:rPr>
        <w:t>D</w:t>
      </w:r>
      <w:r>
        <w:rPr>
          <w:rFonts w:ascii="MetaPlusNormal-Roman" w:hAnsi="MetaPlusNormal-Roman" w:cs="InfinitySTExtraBold"/>
          <w:sz w:val="24"/>
          <w:szCs w:val="24"/>
        </w:rPr>
        <w:t>ownloads summieren.</w:t>
      </w:r>
    </w:p>
    <w:p w:rsidR="00DA267D" w:rsidRPr="008F3B59" w:rsidRDefault="00650094" w:rsidP="008F3B59">
      <w:pPr>
        <w:spacing w:after="160" w:line="259" w:lineRule="auto"/>
        <w:jc w:val="both"/>
        <w:rPr>
          <w:rFonts w:ascii="MetaPlusNormal-Roman" w:hAnsi="MetaPlusNormal-Roman" w:cs="InfinitySTExtraBold"/>
          <w:sz w:val="24"/>
          <w:szCs w:val="24"/>
        </w:rPr>
      </w:pPr>
      <w:r>
        <w:rPr>
          <w:rFonts w:ascii="MetaPlusNormal-Roman" w:hAnsi="MetaPlusNormal-Roman" w:cs="InfinitySTExtraBold"/>
          <w:sz w:val="24"/>
          <w:szCs w:val="24"/>
        </w:rPr>
        <w:t xml:space="preserve">Die Intention unseres Service verlangt, dass diese App natürlich kostenlos für die Benutzer  ist. </w:t>
      </w:r>
    </w:p>
    <w:p w:rsidR="00895704" w:rsidRPr="007C052D" w:rsidRDefault="00895704" w:rsidP="00CE03B7">
      <w:pPr>
        <w:pStyle w:val="1"/>
        <w:numPr>
          <w:ilvl w:val="0"/>
          <w:numId w:val="0"/>
        </w:numPr>
        <w:ind w:left="340"/>
        <w:jc w:val="center"/>
        <w:rPr>
          <w:sz w:val="24"/>
          <w:szCs w:val="24"/>
        </w:rPr>
      </w:pPr>
    </w:p>
    <w:p w:rsidR="008F3B59" w:rsidRDefault="008F3B59" w:rsidP="008F3B59">
      <w:pPr>
        <w:pStyle w:val="1"/>
        <w:numPr>
          <w:ilvl w:val="0"/>
          <w:numId w:val="0"/>
        </w:numPr>
        <w:ind w:left="340"/>
        <w:jc w:val="center"/>
      </w:pPr>
      <w:r>
        <w:t>Unsere Botschaft</w:t>
      </w:r>
    </w:p>
    <w:p w:rsidR="00706E34" w:rsidRPr="007B29B8" w:rsidRDefault="00706E34" w:rsidP="007B29B8">
      <w:pPr>
        <w:pStyle w:val="bodytext"/>
        <w:spacing w:line="259" w:lineRule="auto"/>
        <w:rPr>
          <w:rFonts w:ascii="MetaPlusNormal-Roman" w:eastAsia="Calibri" w:hAnsi="MetaPlusNormal-Roman" w:cs="InfinitySTExtraBold"/>
          <w:lang w:eastAsia="en-US"/>
        </w:rPr>
      </w:pPr>
      <w:r w:rsidRPr="007B29B8">
        <w:rPr>
          <w:rFonts w:ascii="MetaPlusNormal-Roman" w:eastAsia="Calibri" w:hAnsi="MetaPlusNormal-Roman" w:cs="InfinitySTExtraBold"/>
          <w:lang w:eastAsia="en-US"/>
        </w:rPr>
        <w:t>Wir – die OÖ. Umwelt Profis - sind DIE Ansprechpartner für die richtige Entsorgung von Altstoffen und Restabfällen. Zu unseren zentralen Aufgaben und Tätigkeiten zählen der Betrieb der ASZ und der Sammelinseln, Beratung und Information, Kampagnen und Öffentlichkeitsarbeit zur  umweltorientierten Bewusstseinsbildung und Umweltbildung und Unterricht in Schulen und Kindergärten.</w:t>
      </w:r>
    </w:p>
    <w:p w:rsidR="00706E34" w:rsidRPr="007B29B8" w:rsidRDefault="00706E34" w:rsidP="007B29B8">
      <w:pPr>
        <w:pStyle w:val="bodytext"/>
        <w:spacing w:line="259" w:lineRule="auto"/>
        <w:rPr>
          <w:rFonts w:ascii="MetaPlusNormal-Roman" w:eastAsia="Calibri" w:hAnsi="MetaPlusNormal-Roman" w:cs="InfinitySTExtraBold"/>
          <w:lang w:eastAsia="en-US"/>
        </w:rPr>
      </w:pPr>
      <w:r w:rsidRPr="007B29B8">
        <w:rPr>
          <w:rFonts w:ascii="MetaPlusNormal-Roman" w:eastAsia="Calibri" w:hAnsi="MetaPlusNormal-Roman" w:cs="InfinitySTExtraBold"/>
          <w:lang w:eastAsia="en-US"/>
        </w:rPr>
        <w:t>Egal ob Haushalt, Schule, Verein, Politik oder Betrieb: Unsere Umweltprofis beraten Sie gerne!</w:t>
      </w:r>
    </w:p>
    <w:p w:rsidR="00895704" w:rsidRPr="007C052D" w:rsidRDefault="00895704" w:rsidP="007C052D">
      <w:pPr>
        <w:spacing w:line="360" w:lineRule="auto"/>
        <w:rPr>
          <w:rFonts w:ascii="MetaPlusNormal-Roman" w:hAnsi="MetaPlusNormal-Roman" w:cs="InfinitySTExtraBold"/>
          <w:sz w:val="24"/>
          <w:szCs w:val="24"/>
        </w:rPr>
      </w:pPr>
    </w:p>
    <w:p w:rsidR="00895704" w:rsidRPr="002444E6" w:rsidRDefault="00650094" w:rsidP="002444E6">
      <w:pPr>
        <w:pStyle w:val="1"/>
        <w:numPr>
          <w:ilvl w:val="0"/>
          <w:numId w:val="0"/>
        </w:numPr>
        <w:ind w:left="340"/>
        <w:jc w:val="center"/>
      </w:pPr>
      <w:r>
        <w:t xml:space="preserve">Die drei </w:t>
      </w:r>
      <w:r w:rsidR="002444E6" w:rsidRPr="002444E6">
        <w:t xml:space="preserve"> Wege zum Download der App</w:t>
      </w:r>
    </w:p>
    <w:p w:rsidR="00895704" w:rsidRPr="007C052D" w:rsidRDefault="00895704" w:rsidP="007C052D">
      <w:pPr>
        <w:spacing w:line="360" w:lineRule="auto"/>
        <w:rPr>
          <w:rFonts w:ascii="MetaPlusNormal-Roman" w:hAnsi="MetaPlusNormal-Roman" w:cs="InfinitySTExtraBold"/>
          <w:sz w:val="24"/>
          <w:szCs w:val="24"/>
        </w:rPr>
      </w:pPr>
    </w:p>
    <w:p w:rsidR="005B5DCE" w:rsidRPr="002444E6" w:rsidRDefault="002444E6" w:rsidP="002444E6">
      <w:pPr>
        <w:pStyle w:val="Listenabsatz"/>
        <w:numPr>
          <w:ilvl w:val="0"/>
          <w:numId w:val="35"/>
        </w:numPr>
        <w:spacing w:after="160" w:line="259" w:lineRule="auto"/>
        <w:jc w:val="both"/>
        <w:rPr>
          <w:rFonts w:ascii="MetaPlusNormal-Roman" w:hAnsi="MetaPlusNormal-Roman" w:cs="InfinitySTExtraBold"/>
          <w:b/>
        </w:rPr>
      </w:pPr>
      <w:r w:rsidRPr="002444E6">
        <w:rPr>
          <w:rFonts w:ascii="MetaPlusNormal-Roman" w:hAnsi="MetaPlusNormal-Roman" w:cs="InfinitySTExtraBold"/>
          <w:b/>
        </w:rPr>
        <w:t xml:space="preserve">Suche im App-Store nach „Abfall OÖ“ (verfügbar für Android und </w:t>
      </w:r>
      <w:proofErr w:type="spellStart"/>
      <w:r w:rsidRPr="002444E6">
        <w:rPr>
          <w:rFonts w:ascii="MetaPlusNormal-Roman" w:hAnsi="MetaPlusNormal-Roman" w:cs="InfinitySTExtraBold"/>
          <w:b/>
        </w:rPr>
        <w:t>iOs</w:t>
      </w:r>
      <w:proofErr w:type="spellEnd"/>
      <w:r w:rsidRPr="002444E6">
        <w:rPr>
          <w:rFonts w:ascii="MetaPlusNormal-Roman" w:hAnsi="MetaPlusNormal-Roman" w:cs="InfinitySTExtraBold"/>
          <w:b/>
        </w:rPr>
        <w:t>)</w:t>
      </w:r>
    </w:p>
    <w:p w:rsidR="002444E6" w:rsidRPr="002444E6" w:rsidRDefault="002444E6" w:rsidP="002444E6">
      <w:pPr>
        <w:pStyle w:val="Listenabsatz"/>
        <w:spacing w:after="160" w:line="259" w:lineRule="auto"/>
        <w:jc w:val="both"/>
        <w:rPr>
          <w:rFonts w:ascii="MetaPlusNormal-Roman" w:hAnsi="MetaPlusNormal-Roman" w:cs="InfinitySTExtraBold"/>
          <w:b/>
        </w:rPr>
      </w:pPr>
    </w:p>
    <w:p w:rsidR="002444E6" w:rsidRPr="002444E6" w:rsidRDefault="002444E6" w:rsidP="002444E6">
      <w:pPr>
        <w:pStyle w:val="Listenabsatz"/>
        <w:numPr>
          <w:ilvl w:val="0"/>
          <w:numId w:val="35"/>
        </w:numPr>
        <w:spacing w:after="160" w:line="259" w:lineRule="auto"/>
        <w:jc w:val="both"/>
        <w:rPr>
          <w:rFonts w:ascii="MetaPlusNormal-Roman" w:hAnsi="MetaPlusNormal-Roman" w:cs="InfinitySTExtraBold"/>
          <w:b/>
        </w:rPr>
      </w:pPr>
      <w:r w:rsidRPr="002444E6">
        <w:rPr>
          <w:rFonts w:ascii="MetaPlusNormal-Roman" w:hAnsi="MetaPlusNormal-Roman" w:cs="InfinitySTExtraBold"/>
          <w:b/>
        </w:rPr>
        <w:t>Verwendung des QR-Codes online oder in Inseraten</w:t>
      </w:r>
    </w:p>
    <w:p w:rsidR="002444E6" w:rsidRPr="002444E6" w:rsidRDefault="002444E6" w:rsidP="002444E6">
      <w:pPr>
        <w:pStyle w:val="Listenabsatz"/>
        <w:rPr>
          <w:rFonts w:ascii="MetaPlusNormal-Roman" w:hAnsi="MetaPlusNormal-Roman" w:cs="InfinitySTExtraBold"/>
          <w:b/>
        </w:rPr>
      </w:pPr>
    </w:p>
    <w:p w:rsidR="00CE03B7" w:rsidRDefault="002444E6" w:rsidP="002444E6">
      <w:pPr>
        <w:spacing w:after="160" w:line="259" w:lineRule="auto"/>
        <w:jc w:val="center"/>
        <w:rPr>
          <w:rFonts w:ascii="MetaPlusNormal-Roman" w:hAnsi="MetaPlusNormal-Roman" w:cs="InfinitySTExtraBold"/>
          <w:sz w:val="24"/>
          <w:szCs w:val="24"/>
          <w:u w:val="single"/>
        </w:rPr>
      </w:pPr>
      <w:r>
        <w:rPr>
          <w:noProof/>
          <w:lang w:val="de-DE" w:eastAsia="de-DE"/>
        </w:rPr>
        <w:drawing>
          <wp:inline distT="0" distB="0" distL="0" distR="0" wp14:anchorId="0B9CED0D" wp14:editId="4F9F1C45">
            <wp:extent cx="2524125" cy="251460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4125" cy="2514600"/>
                    </a:xfrm>
                    <a:prstGeom prst="rect">
                      <a:avLst/>
                    </a:prstGeom>
                  </pic:spPr>
                </pic:pic>
              </a:graphicData>
            </a:graphic>
          </wp:inline>
        </w:drawing>
      </w:r>
    </w:p>
    <w:p w:rsidR="002444E6" w:rsidRPr="002444E6" w:rsidRDefault="000B3B71" w:rsidP="002444E6">
      <w:pPr>
        <w:pStyle w:val="Listenabsatz"/>
        <w:numPr>
          <w:ilvl w:val="0"/>
          <w:numId w:val="35"/>
        </w:numPr>
        <w:spacing w:after="160" w:line="259" w:lineRule="auto"/>
        <w:jc w:val="both"/>
        <w:rPr>
          <w:rFonts w:ascii="MetaPlusNormal-Roman" w:hAnsi="MetaPlusNormal-Roman" w:cs="InfinitySTExtraBold"/>
          <w:b/>
        </w:rPr>
      </w:pPr>
      <w:hyperlink r:id="rId18" w:history="1">
        <w:r w:rsidR="002444E6" w:rsidRPr="002444E6">
          <w:rPr>
            <w:rStyle w:val="Hyperlink"/>
            <w:rFonts w:ascii="MetaPlusNormal-Roman" w:hAnsi="MetaPlusNormal-Roman" w:cs="InfinitySTExtraBold"/>
            <w:b/>
          </w:rPr>
          <w:t>http://mobile.umweltprofis.at</w:t>
        </w:r>
      </w:hyperlink>
      <w:r w:rsidR="002444E6" w:rsidRPr="002444E6">
        <w:rPr>
          <w:rFonts w:ascii="MetaPlusNormal-Roman" w:hAnsi="MetaPlusNormal-Roman" w:cs="InfinitySTExtraBold"/>
          <w:b/>
        </w:rPr>
        <w:t xml:space="preserve"> </w:t>
      </w:r>
    </w:p>
    <w:p w:rsidR="002444E6" w:rsidRDefault="002444E6" w:rsidP="00C947BB">
      <w:pPr>
        <w:spacing w:after="160" w:line="259" w:lineRule="auto"/>
        <w:jc w:val="both"/>
        <w:rPr>
          <w:rFonts w:ascii="MetaPlusNormal-Roman" w:hAnsi="MetaPlusNormal-Roman" w:cs="InfinitySTExtraBold"/>
          <w:sz w:val="24"/>
          <w:szCs w:val="24"/>
          <w:u w:val="single"/>
        </w:rPr>
      </w:pPr>
    </w:p>
    <w:p w:rsidR="002444E6" w:rsidRDefault="002444E6" w:rsidP="00C947BB">
      <w:pPr>
        <w:spacing w:after="160" w:line="259" w:lineRule="auto"/>
        <w:jc w:val="both"/>
        <w:rPr>
          <w:rFonts w:ascii="MetaPlusNormal-Roman" w:hAnsi="MetaPlusNormal-Roman" w:cs="InfinitySTExtraBold"/>
          <w:sz w:val="24"/>
          <w:szCs w:val="24"/>
          <w:u w:val="single"/>
        </w:rPr>
      </w:pPr>
    </w:p>
    <w:p w:rsidR="008F3B59" w:rsidRDefault="00C56F28" w:rsidP="00C947BB">
      <w:pPr>
        <w:spacing w:after="160" w:line="259" w:lineRule="auto"/>
        <w:jc w:val="both"/>
        <w:rPr>
          <w:rFonts w:ascii="MetaPlusNormal-Roman" w:hAnsi="MetaPlusNormal-Roman" w:cs="InfinitySTExtraBold"/>
          <w:sz w:val="24"/>
          <w:szCs w:val="24"/>
          <w:u w:val="single"/>
        </w:rPr>
      </w:pPr>
      <w:r w:rsidRPr="005B5DCE">
        <w:rPr>
          <w:rFonts w:ascii="MetaPlusNormal-Roman" w:hAnsi="MetaPlusNormal-Roman" w:cs="InfinitySTExtraBold"/>
          <w:sz w:val="24"/>
          <w:szCs w:val="24"/>
          <w:u w:val="single"/>
        </w:rPr>
        <w:t xml:space="preserve">Grafiken Copyright: </w:t>
      </w:r>
      <w:r>
        <w:rPr>
          <w:rFonts w:ascii="MetaPlusNormal-Roman" w:hAnsi="MetaPlusNormal-Roman" w:cs="InfinitySTExtraBold"/>
          <w:sz w:val="24"/>
          <w:szCs w:val="24"/>
          <w:u w:val="single"/>
        </w:rPr>
        <w:t>OÖ.</w:t>
      </w:r>
      <w:r w:rsidRPr="005B5DCE">
        <w:rPr>
          <w:rFonts w:ascii="MetaPlusNormal-Roman" w:hAnsi="MetaPlusNormal-Roman" w:cs="InfinitySTExtraBold"/>
          <w:sz w:val="24"/>
          <w:szCs w:val="24"/>
          <w:u w:val="single"/>
        </w:rPr>
        <w:t xml:space="preserve"> LAV (Landesabfallverband)</w:t>
      </w:r>
    </w:p>
    <w:p w:rsidR="008F3B59" w:rsidRDefault="008F3B59">
      <w:pPr>
        <w:spacing w:after="0" w:line="240" w:lineRule="auto"/>
        <w:rPr>
          <w:rFonts w:ascii="MetaPlusNormal-Roman" w:hAnsi="MetaPlusNormal-Roman" w:cs="InfinitySTExtraBold"/>
          <w:sz w:val="24"/>
          <w:szCs w:val="24"/>
          <w:u w:val="single"/>
        </w:rPr>
      </w:pPr>
      <w:r>
        <w:rPr>
          <w:rFonts w:ascii="MetaPlusNormal-Roman" w:hAnsi="MetaPlusNormal-Roman" w:cs="InfinitySTExtraBold"/>
          <w:sz w:val="24"/>
          <w:szCs w:val="24"/>
          <w:u w:val="single"/>
        </w:rPr>
        <w:lastRenderedPageBreak/>
        <w:br w:type="page"/>
      </w:r>
    </w:p>
    <w:p w:rsidR="008F3B59" w:rsidRDefault="008F3B59" w:rsidP="008F3B59">
      <w:pPr>
        <w:pStyle w:val="1"/>
        <w:numPr>
          <w:ilvl w:val="0"/>
          <w:numId w:val="0"/>
        </w:numPr>
        <w:ind w:left="340"/>
        <w:jc w:val="left"/>
      </w:pPr>
      <w:r w:rsidRPr="008F3B59">
        <w:rPr>
          <w:rFonts w:ascii="Arial" w:hAnsi="Arial" w:cs="Arial"/>
          <w:noProof/>
          <w:szCs w:val="24"/>
          <w:lang w:val="de-DE" w:eastAsia="de-DE"/>
        </w:rPr>
        <w:lastRenderedPageBreak/>
        <w:drawing>
          <wp:anchor distT="0" distB="0" distL="114300" distR="114300" simplePos="0" relativeHeight="251683328" behindDoc="0" locked="0" layoutInCell="1" allowOverlap="1" wp14:anchorId="71362B2B" wp14:editId="46230FED">
            <wp:simplePos x="0" y="0"/>
            <wp:positionH relativeFrom="margin">
              <wp:align>right</wp:align>
            </wp:positionH>
            <wp:positionV relativeFrom="paragraph">
              <wp:posOffset>-226979</wp:posOffset>
            </wp:positionV>
            <wp:extent cx="1795096" cy="14287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95096" cy="1428750"/>
                    </a:xfrm>
                    <a:prstGeom prst="rect">
                      <a:avLst/>
                    </a:prstGeom>
                  </pic:spPr>
                </pic:pic>
              </a:graphicData>
            </a:graphic>
            <wp14:sizeRelH relativeFrom="page">
              <wp14:pctWidth>0</wp14:pctWidth>
            </wp14:sizeRelH>
            <wp14:sizeRelV relativeFrom="page">
              <wp14:pctHeight>0</wp14:pctHeight>
            </wp14:sizeRelV>
          </wp:anchor>
        </w:drawing>
      </w:r>
      <w:r w:rsidRPr="008F3B59">
        <w:rPr>
          <w:rFonts w:ascii="Arial" w:hAnsi="Arial" w:cs="Arial"/>
          <w:noProof/>
          <w:szCs w:val="24"/>
          <w:lang w:val="de-DE" w:eastAsia="de-DE"/>
        </w:rPr>
        <w:drawing>
          <wp:anchor distT="0" distB="0" distL="114300" distR="114300" simplePos="0" relativeHeight="251684352" behindDoc="0" locked="0" layoutInCell="1" allowOverlap="1" wp14:anchorId="62805B85" wp14:editId="7143DB47">
            <wp:simplePos x="0" y="0"/>
            <wp:positionH relativeFrom="column">
              <wp:posOffset>-681431</wp:posOffset>
            </wp:positionH>
            <wp:positionV relativeFrom="paragraph">
              <wp:posOffset>451978</wp:posOffset>
            </wp:positionV>
            <wp:extent cx="1793875" cy="134239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3875" cy="1342390"/>
                    </a:xfrm>
                    <a:prstGeom prst="rect">
                      <a:avLst/>
                    </a:prstGeom>
                  </pic:spPr>
                </pic:pic>
              </a:graphicData>
            </a:graphic>
            <wp14:sizeRelH relativeFrom="page">
              <wp14:pctWidth>0</wp14:pctWidth>
            </wp14:sizeRelH>
            <wp14:sizeRelV relativeFrom="page">
              <wp14:pctHeight>0</wp14:pctHeight>
            </wp14:sizeRelV>
          </wp:anchor>
        </w:drawing>
      </w:r>
      <w:r w:rsidRPr="008F3B59">
        <w:t>Anhang / Zusatzinformation:</w:t>
      </w:r>
    </w:p>
    <w:p w:rsidR="008F3B59" w:rsidRPr="008F3B59" w:rsidRDefault="008F3B59" w:rsidP="008F3B59">
      <w:pPr>
        <w:pStyle w:val="1"/>
        <w:numPr>
          <w:ilvl w:val="0"/>
          <w:numId w:val="0"/>
        </w:numPr>
        <w:ind w:left="340"/>
        <w:jc w:val="center"/>
      </w:pPr>
    </w:p>
    <w:p w:rsidR="008F3B59" w:rsidRPr="008F3B59" w:rsidRDefault="008F3B59" w:rsidP="008F3B59">
      <w:pPr>
        <w:spacing w:after="160" w:line="259" w:lineRule="auto"/>
        <w:jc w:val="both"/>
        <w:rPr>
          <w:rFonts w:ascii="MetaPlusNormal-Roman" w:hAnsi="MetaPlusNormal-Roman" w:cs="InfinitySTExtraBold"/>
          <w:b/>
          <w:sz w:val="24"/>
          <w:szCs w:val="24"/>
          <w:u w:val="single"/>
        </w:rPr>
      </w:pPr>
      <w:r w:rsidRPr="008F3B59">
        <w:rPr>
          <w:rFonts w:ascii="MetaPlusNormal-Roman" w:hAnsi="MetaPlusNormal-Roman" w:cs="InfinitySTExtraBold"/>
          <w:b/>
          <w:sz w:val="24"/>
          <w:szCs w:val="24"/>
          <w:u w:val="single"/>
        </w:rPr>
        <w:t xml:space="preserve"> ASZ Info &amp; Sammelstellen Info </w:t>
      </w:r>
    </w:p>
    <w:p w:rsidR="008F3B59" w:rsidRPr="00C31AA9" w:rsidRDefault="008F3B59" w:rsidP="008F3B59">
      <w:pPr>
        <w:pStyle w:val="WeitererZwischentitel"/>
      </w:pPr>
    </w:p>
    <w:p w:rsidR="008F3B59" w:rsidRPr="00895704" w:rsidRDefault="008F3B59" w:rsidP="008F3B59">
      <w:pPr>
        <w:spacing w:after="160" w:line="259" w:lineRule="auto"/>
        <w:jc w:val="both"/>
        <w:rPr>
          <w:rFonts w:ascii="MetaPlusNormal-Roman" w:hAnsi="MetaPlusNormal-Roman" w:cs="InfinitySTExtraBold"/>
          <w:sz w:val="24"/>
          <w:szCs w:val="24"/>
        </w:rPr>
      </w:pPr>
      <w:r w:rsidRPr="00895704">
        <w:rPr>
          <w:rFonts w:ascii="MetaPlusNormal-Roman" w:hAnsi="MetaPlusNormal-Roman" w:cs="InfinitySTExtraBold"/>
          <w:sz w:val="24"/>
          <w:szCs w:val="24"/>
        </w:rPr>
        <w:t>Gemeinsam mit den Bezirksabfallverbänden wurde das Netz an Altstoffsammeleinrichtungen</w:t>
      </w:r>
      <w:r>
        <w:rPr>
          <w:rFonts w:ascii="MetaPlusNormal-Roman" w:hAnsi="MetaPlusNormal-Roman" w:cs="InfinitySTExtraBold"/>
          <w:sz w:val="24"/>
          <w:szCs w:val="24"/>
        </w:rPr>
        <w:t xml:space="preserve"> (ASZ)</w:t>
      </w:r>
      <w:r w:rsidRPr="00895704">
        <w:rPr>
          <w:rFonts w:ascii="MetaPlusNormal-Roman" w:hAnsi="MetaPlusNormal-Roman" w:cs="InfinitySTExtraBold"/>
          <w:sz w:val="24"/>
          <w:szCs w:val="24"/>
        </w:rPr>
        <w:t xml:space="preserve"> ausgebaut und modernisiert. In 185 Altstoffsammelzentren werden mittlerweile pro Jahr rund 280.000 t Altstoffe gesammelt. </w:t>
      </w:r>
      <w:r w:rsidRPr="007C052D">
        <w:rPr>
          <w:rFonts w:ascii="MetaPlusNormal-Roman" w:hAnsi="MetaPlusNormal-Roman" w:cs="InfinitySTExtraBold"/>
          <w:b/>
          <w:sz w:val="24"/>
          <w:szCs w:val="24"/>
        </w:rPr>
        <w:t>Inklusive anderer Sammelschienen</w:t>
      </w:r>
      <w:r w:rsidRPr="00895704">
        <w:rPr>
          <w:rFonts w:ascii="MetaPlusNormal-Roman" w:hAnsi="MetaPlusNormal-Roman" w:cs="InfinitySTExtraBold"/>
          <w:sz w:val="24"/>
          <w:szCs w:val="24"/>
        </w:rPr>
        <w:t xml:space="preserve"> werden mehr Altstoffe gesammelt (299.000 t) als Restabfälle aus Haushalten anfallen (200.000 t). </w:t>
      </w:r>
    </w:p>
    <w:p w:rsidR="008F3B59" w:rsidRDefault="008F3B59" w:rsidP="008F3B59">
      <w:pPr>
        <w:spacing w:line="360" w:lineRule="auto"/>
        <w:ind w:left="1134"/>
        <w:jc w:val="both"/>
        <w:rPr>
          <w:rFonts w:ascii="Arial" w:hAnsi="Arial" w:cs="Arial"/>
          <w:szCs w:val="24"/>
        </w:rPr>
      </w:pPr>
      <w:r>
        <w:rPr>
          <w:rFonts w:ascii="Arial" w:hAnsi="Arial" w:cs="Arial"/>
          <w:noProof/>
          <w:szCs w:val="24"/>
          <w:lang w:val="de-DE" w:eastAsia="de-DE"/>
        </w:rPr>
        <w:drawing>
          <wp:anchor distT="0" distB="0" distL="114300" distR="114300" simplePos="0" relativeHeight="251679232" behindDoc="0" locked="0" layoutInCell="1" allowOverlap="1" wp14:anchorId="73CD372B" wp14:editId="22CA5453">
            <wp:simplePos x="0" y="0"/>
            <wp:positionH relativeFrom="margin">
              <wp:align>left</wp:align>
            </wp:positionH>
            <wp:positionV relativeFrom="paragraph">
              <wp:posOffset>10160</wp:posOffset>
            </wp:positionV>
            <wp:extent cx="5760000" cy="37980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stoffsammlung_Revital_OO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3798000"/>
                    </a:xfrm>
                    <a:prstGeom prst="rect">
                      <a:avLst/>
                    </a:prstGeom>
                  </pic:spPr>
                </pic:pic>
              </a:graphicData>
            </a:graphic>
            <wp14:sizeRelH relativeFrom="margin">
              <wp14:pctWidth>0</wp14:pctWidth>
            </wp14:sizeRelH>
            <wp14:sizeRelV relativeFrom="margin">
              <wp14:pctHeight>0</wp14:pctHeight>
            </wp14:sizeRelV>
          </wp:anchor>
        </w:drawing>
      </w:r>
    </w:p>
    <w:p w:rsidR="008F3B59" w:rsidRDefault="008F3B59" w:rsidP="008F3B59">
      <w:pPr>
        <w:spacing w:line="360" w:lineRule="auto"/>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Default="008F3B59" w:rsidP="008F3B59">
      <w:pPr>
        <w:spacing w:line="360" w:lineRule="auto"/>
        <w:ind w:left="1134"/>
        <w:jc w:val="both"/>
        <w:rPr>
          <w:rFonts w:ascii="Arial" w:hAnsi="Arial" w:cs="Arial"/>
          <w:szCs w:val="24"/>
        </w:rPr>
      </w:pPr>
    </w:p>
    <w:p w:rsidR="008F3B59" w:rsidRPr="007C052D" w:rsidRDefault="008F3B59" w:rsidP="008F3B59">
      <w:pPr>
        <w:spacing w:line="360" w:lineRule="auto"/>
        <w:rPr>
          <w:rFonts w:ascii="MetaPlusNormal-Roman" w:hAnsi="MetaPlusNormal-Roman" w:cs="InfinitySTExtraBold"/>
          <w:sz w:val="24"/>
          <w:szCs w:val="24"/>
        </w:rPr>
      </w:pPr>
      <w:r>
        <w:rPr>
          <w:rFonts w:ascii="MetaPlusNormal-Roman" w:hAnsi="MetaPlusNormal-Roman" w:cs="InfinitySTExtraBold"/>
          <w:sz w:val="24"/>
          <w:szCs w:val="24"/>
        </w:rPr>
        <w:t xml:space="preserve">Nach all diesen ASZ kann in der Kartenansicht der „Abfall OÖ“ App gesucht werden. Zu den </w:t>
      </w:r>
      <w:r w:rsidRPr="00771936">
        <w:rPr>
          <w:rFonts w:ascii="MetaPlusNormal-Roman" w:hAnsi="MetaPlusNormal-Roman" w:cs="InfinitySTExtraBold"/>
          <w:b/>
          <w:sz w:val="24"/>
          <w:szCs w:val="24"/>
        </w:rPr>
        <w:t>ASZ</w:t>
      </w:r>
      <w:r>
        <w:rPr>
          <w:rFonts w:ascii="MetaPlusNormal-Roman" w:hAnsi="MetaPlusNormal-Roman" w:cs="InfinitySTExtraBold"/>
          <w:sz w:val="24"/>
          <w:szCs w:val="24"/>
        </w:rPr>
        <w:t xml:space="preserve"> sind ausführliche Informationen über Öffnungszeiten, Adresse, optionale Annahmen von </w:t>
      </w:r>
      <w:r w:rsidRPr="00771936">
        <w:rPr>
          <w:rFonts w:ascii="MetaPlusNormal-Roman" w:hAnsi="MetaPlusNormal-Roman" w:cs="InfinitySTExtraBold"/>
          <w:b/>
          <w:sz w:val="24"/>
          <w:szCs w:val="24"/>
        </w:rPr>
        <w:t>Grün- und Strauchschnitt</w:t>
      </w:r>
      <w:r>
        <w:rPr>
          <w:rFonts w:ascii="MetaPlusNormal-Roman" w:hAnsi="MetaPlusNormal-Roman" w:cs="InfinitySTExtraBold"/>
          <w:sz w:val="24"/>
          <w:szCs w:val="24"/>
        </w:rPr>
        <w:t xml:space="preserve">, </w:t>
      </w:r>
      <w:r w:rsidRPr="00771936">
        <w:rPr>
          <w:rFonts w:ascii="MetaPlusNormal-Roman" w:hAnsi="MetaPlusNormal-Roman" w:cs="InfinitySTExtraBold"/>
          <w:b/>
          <w:sz w:val="24"/>
          <w:szCs w:val="24"/>
        </w:rPr>
        <w:t>ReVital</w:t>
      </w:r>
      <w:r>
        <w:rPr>
          <w:rFonts w:ascii="MetaPlusNormal-Roman" w:hAnsi="MetaPlusNormal-Roman" w:cs="InfinitySTExtraBold"/>
          <w:sz w:val="24"/>
          <w:szCs w:val="24"/>
        </w:rPr>
        <w:t xml:space="preserve"> und </w:t>
      </w:r>
      <w:r w:rsidRPr="00771936">
        <w:rPr>
          <w:rFonts w:ascii="MetaPlusNormal-Roman" w:hAnsi="MetaPlusNormal-Roman" w:cs="InfinitySTExtraBold"/>
          <w:b/>
          <w:sz w:val="24"/>
          <w:szCs w:val="24"/>
        </w:rPr>
        <w:t>TKV</w:t>
      </w:r>
      <w:r>
        <w:rPr>
          <w:rFonts w:ascii="MetaPlusNormal-Roman" w:hAnsi="MetaPlusNormal-Roman" w:cs="InfinitySTExtraBold"/>
          <w:sz w:val="24"/>
          <w:szCs w:val="24"/>
        </w:rPr>
        <w:t xml:space="preserve"> abrufbar. In den Städten Linz, Wels und Steyr finden sich dezentrale Sammelstellen in der Kartenübersicht.</w:t>
      </w:r>
    </w:p>
    <w:p w:rsidR="008F3B59" w:rsidRDefault="008F3B59" w:rsidP="008F3B59">
      <w:pPr>
        <w:spacing w:after="0" w:line="240" w:lineRule="auto"/>
        <w:rPr>
          <w:rFonts w:ascii="MetaPlusNormal-Roman" w:hAnsi="MetaPlusNormal-Roman" w:cs="InfinitySTExtraBold"/>
          <w:sz w:val="36"/>
          <w:szCs w:val="48"/>
        </w:rPr>
      </w:pPr>
      <w:r>
        <w:br w:type="page"/>
      </w:r>
    </w:p>
    <w:p w:rsidR="008F3B59" w:rsidRPr="008F3B59" w:rsidRDefault="008F3B59" w:rsidP="008F3B59">
      <w:pPr>
        <w:spacing w:after="160" w:line="259" w:lineRule="auto"/>
        <w:jc w:val="both"/>
        <w:rPr>
          <w:rFonts w:ascii="MetaPlusNormal-Roman" w:hAnsi="MetaPlusNormal-Roman" w:cs="InfinitySTExtraBold"/>
          <w:b/>
          <w:sz w:val="24"/>
          <w:szCs w:val="24"/>
          <w:u w:val="single"/>
        </w:rPr>
      </w:pPr>
      <w:r w:rsidRPr="008F3B59">
        <w:rPr>
          <w:rFonts w:ascii="MetaPlusNormal-Roman" w:hAnsi="MetaPlusNormal-Roman" w:cs="InfinitySTExtraBold"/>
          <w:b/>
          <w:noProof/>
          <w:sz w:val="24"/>
          <w:szCs w:val="24"/>
          <w:u w:val="single"/>
          <w:lang w:val="de-DE" w:eastAsia="de-DE"/>
        </w:rPr>
        <w:lastRenderedPageBreak/>
        <w:drawing>
          <wp:anchor distT="0" distB="0" distL="114300" distR="114300" simplePos="0" relativeHeight="251681280" behindDoc="0" locked="0" layoutInCell="1" allowOverlap="1" wp14:anchorId="4711B69D" wp14:editId="0D97834C">
            <wp:simplePos x="0" y="0"/>
            <wp:positionH relativeFrom="column">
              <wp:posOffset>-674531</wp:posOffset>
            </wp:positionH>
            <wp:positionV relativeFrom="paragraph">
              <wp:posOffset>76</wp:posOffset>
            </wp:positionV>
            <wp:extent cx="2381250" cy="1244600"/>
            <wp:effectExtent l="0" t="0" r="0" b="0"/>
            <wp:wrapSquare wrapText="bothSides"/>
            <wp:docPr id="22" name="Grafik 22" descr="G:\ReVital\Kommunikation und Werbung\LOGOS\LOGOS_ReVital\Revital-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Vital\Kommunikation und Werbung\LOGOS\LOGOS_ReVital\Revital-Logo.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359" b="40619"/>
                    <a:stretch/>
                  </pic:blipFill>
                  <pic:spPr bwMode="auto">
                    <a:xfrm>
                      <a:off x="0" y="0"/>
                      <a:ext cx="2381250" cy="1244600"/>
                    </a:xfrm>
                    <a:prstGeom prst="rect">
                      <a:avLst/>
                    </a:prstGeom>
                    <a:noFill/>
                    <a:ln>
                      <a:noFill/>
                    </a:ln>
                    <a:extLst>
                      <a:ext uri="{53640926-AAD7-44D8-BBD7-CCE9431645EC}">
                        <a14:shadowObscured xmlns:a14="http://schemas.microsoft.com/office/drawing/2010/main"/>
                      </a:ext>
                    </a:extLst>
                  </pic:spPr>
                </pic:pic>
              </a:graphicData>
            </a:graphic>
          </wp:anchor>
        </w:drawing>
      </w:r>
      <w:r w:rsidRPr="008F3B59">
        <w:rPr>
          <w:rFonts w:ascii="MetaPlusNormal-Roman" w:hAnsi="MetaPlusNormal-Roman" w:cs="InfinitySTExtraBold"/>
          <w:b/>
          <w:sz w:val="24"/>
          <w:szCs w:val="24"/>
          <w:u w:val="single"/>
        </w:rPr>
        <w:t>Information zum Vorzeigeprojekt ReVital</w:t>
      </w:r>
    </w:p>
    <w:p w:rsidR="008F3B59" w:rsidRDefault="008F3B59" w:rsidP="008F3B59">
      <w:pPr>
        <w:spacing w:after="160" w:line="259" w:lineRule="auto"/>
        <w:jc w:val="both"/>
        <w:rPr>
          <w:rFonts w:ascii="MetaPlusNormal-Roman" w:hAnsi="MetaPlusNormal-Roman" w:cs="InfinitySTExtraBold"/>
          <w:sz w:val="24"/>
          <w:szCs w:val="24"/>
        </w:rPr>
      </w:pPr>
    </w:p>
    <w:p w:rsidR="008F3B59" w:rsidRPr="00C947BB" w:rsidRDefault="008F3B59" w:rsidP="008F3B59">
      <w:pPr>
        <w:spacing w:after="160" w:line="259" w:lineRule="auto"/>
        <w:jc w:val="both"/>
        <w:rPr>
          <w:rFonts w:ascii="MetaPlusNormal-Roman" w:hAnsi="MetaPlusNormal-Roman" w:cs="InfinitySTExtraBold"/>
          <w:sz w:val="24"/>
          <w:szCs w:val="24"/>
        </w:rPr>
      </w:pPr>
      <w:r w:rsidRPr="00C947BB">
        <w:rPr>
          <w:rFonts w:ascii="MetaPlusNormal-Roman" w:hAnsi="MetaPlusNormal-Roman" w:cs="InfinitySTExtraBold"/>
          <w:sz w:val="24"/>
          <w:szCs w:val="24"/>
        </w:rPr>
        <w:t>ReVital steht für ein flächendeckendes Vertriebsnetz von gebrauchten, aber qualitätsvollen Produkten, welche nicht zum Abfall werd</w:t>
      </w:r>
      <w:r>
        <w:rPr>
          <w:rFonts w:ascii="MetaPlusNormal-Roman" w:hAnsi="MetaPlusNormal-Roman" w:cs="InfinitySTExtraBold"/>
          <w:sz w:val="24"/>
          <w:szCs w:val="24"/>
        </w:rPr>
        <w:t xml:space="preserve">en. In mittlerweile </w:t>
      </w:r>
      <w:r w:rsidRPr="00CE03B7">
        <w:rPr>
          <w:rFonts w:ascii="MetaPlusNormal-Roman" w:hAnsi="MetaPlusNormal-Roman" w:cs="InfinitySTExtraBold"/>
          <w:b/>
          <w:sz w:val="24"/>
          <w:szCs w:val="24"/>
        </w:rPr>
        <w:t>17 ReVital Shops</w:t>
      </w:r>
      <w:r w:rsidRPr="00C947BB">
        <w:rPr>
          <w:rFonts w:ascii="MetaPlusNormal-Roman" w:hAnsi="MetaPlusNormal-Roman" w:cs="InfinitySTExtraBold"/>
          <w:sz w:val="24"/>
          <w:szCs w:val="24"/>
        </w:rPr>
        <w:t xml:space="preserve"> konnten 2014 über 706.000 kg diese Produkte günstig verkauft werden.  Die Qualitätsprüfung und allfällige Reparatur vom Fahrrad bis zur Waschmaschine erfolgt in </w:t>
      </w:r>
      <w:r w:rsidRPr="00CE03B7">
        <w:rPr>
          <w:rFonts w:ascii="MetaPlusNormal-Roman" w:hAnsi="MetaPlusNormal-Roman" w:cs="InfinitySTExtraBold"/>
          <w:b/>
          <w:sz w:val="24"/>
          <w:szCs w:val="24"/>
        </w:rPr>
        <w:t>8 Aufbereitungsbetrieben</w:t>
      </w:r>
      <w:r w:rsidRPr="00C947BB">
        <w:rPr>
          <w:rFonts w:ascii="MetaPlusNormal-Roman" w:hAnsi="MetaPlusNormal-Roman" w:cs="InfinitySTExtraBold"/>
          <w:sz w:val="24"/>
          <w:szCs w:val="24"/>
        </w:rPr>
        <w:t>. Während die Sammlung durch 84 ASZ und die kommunale Abfallwirtschaft unterstützt wird, liegen Vertrieb und Aufbereitung in den Händen sozi</w:t>
      </w:r>
      <w:r>
        <w:rPr>
          <w:rFonts w:ascii="MetaPlusNormal-Roman" w:hAnsi="MetaPlusNormal-Roman" w:cs="InfinitySTExtraBold"/>
          <w:sz w:val="24"/>
          <w:szCs w:val="24"/>
        </w:rPr>
        <w:t>oö</w:t>
      </w:r>
      <w:r w:rsidRPr="00C947BB">
        <w:rPr>
          <w:rFonts w:ascii="MetaPlusNormal-Roman" w:hAnsi="MetaPlusNormal-Roman" w:cs="InfinitySTExtraBold"/>
          <w:sz w:val="24"/>
          <w:szCs w:val="24"/>
        </w:rPr>
        <w:t>konomischer Beschäftigungsprojekte (Volkshi</w:t>
      </w:r>
      <w:r>
        <w:rPr>
          <w:rFonts w:ascii="MetaPlusNormal-Roman" w:hAnsi="MetaPlusNormal-Roman" w:cs="InfinitySTExtraBold"/>
          <w:sz w:val="24"/>
          <w:szCs w:val="24"/>
        </w:rPr>
        <w:t>l</w:t>
      </w:r>
      <w:r w:rsidRPr="00C947BB">
        <w:rPr>
          <w:rFonts w:ascii="MetaPlusNormal-Roman" w:hAnsi="MetaPlusNormal-Roman" w:cs="InfinitySTExtraBold"/>
          <w:sz w:val="24"/>
          <w:szCs w:val="24"/>
        </w:rPr>
        <w:t xml:space="preserve">fe, FAB, BIS, </w:t>
      </w:r>
      <w:proofErr w:type="spellStart"/>
      <w:r w:rsidRPr="00C947BB">
        <w:rPr>
          <w:rFonts w:ascii="MetaPlusNormal-Roman" w:hAnsi="MetaPlusNormal-Roman" w:cs="InfinitySTExtraBold"/>
          <w:sz w:val="24"/>
          <w:szCs w:val="24"/>
        </w:rPr>
        <w:t>rifa</w:t>
      </w:r>
      <w:proofErr w:type="spellEnd"/>
      <w:r w:rsidRPr="00C947BB">
        <w:rPr>
          <w:rFonts w:ascii="MetaPlusNormal-Roman" w:hAnsi="MetaPlusNormal-Roman" w:cs="InfinitySTExtraBold"/>
          <w:sz w:val="24"/>
          <w:szCs w:val="24"/>
        </w:rPr>
        <w:t xml:space="preserve">, </w:t>
      </w:r>
      <w:proofErr w:type="spellStart"/>
      <w:r w:rsidRPr="00C947BB">
        <w:rPr>
          <w:rFonts w:ascii="MetaPlusNormal-Roman" w:hAnsi="MetaPlusNormal-Roman" w:cs="InfinitySTExtraBold"/>
          <w:sz w:val="24"/>
          <w:szCs w:val="24"/>
        </w:rPr>
        <w:t>Alom</w:t>
      </w:r>
      <w:proofErr w:type="spellEnd"/>
      <w:r>
        <w:rPr>
          <w:rFonts w:ascii="MetaPlusNormal-Roman" w:hAnsi="MetaPlusNormal-Roman" w:cs="InfinitySTExtraBold"/>
          <w:sz w:val="24"/>
          <w:szCs w:val="24"/>
        </w:rPr>
        <w:t>, B7 Fahrradzentrum</w:t>
      </w:r>
      <w:r w:rsidRPr="00C947BB">
        <w:rPr>
          <w:rFonts w:ascii="MetaPlusNormal-Roman" w:hAnsi="MetaPlusNormal-Roman" w:cs="InfinitySTExtraBold"/>
          <w:sz w:val="24"/>
          <w:szCs w:val="24"/>
        </w:rPr>
        <w:t xml:space="preserve">). Damit konnten bereits über 237 Personen, davon 150 Transitkräfte, Arbeit gegeben werden (Kopfanzahl). </w:t>
      </w:r>
    </w:p>
    <w:p w:rsidR="008F3B59" w:rsidRDefault="008F3B59" w:rsidP="008F3B59">
      <w:pPr>
        <w:spacing w:after="160" w:line="259" w:lineRule="auto"/>
        <w:jc w:val="both"/>
        <w:rPr>
          <w:rFonts w:ascii="MetaPlusNormal-Roman" w:hAnsi="MetaPlusNormal-Roman" w:cs="InfinitySTExtraBold"/>
          <w:sz w:val="24"/>
          <w:szCs w:val="24"/>
        </w:rPr>
      </w:pPr>
    </w:p>
    <w:p w:rsidR="008F3B59" w:rsidRPr="00C947BB" w:rsidRDefault="008F3B59" w:rsidP="008F3B59">
      <w:pPr>
        <w:spacing w:after="160" w:line="259" w:lineRule="auto"/>
        <w:jc w:val="both"/>
        <w:rPr>
          <w:rFonts w:ascii="MetaPlusNormal-Roman" w:hAnsi="MetaPlusNormal-Roman" w:cs="InfinitySTExtraBold"/>
          <w:sz w:val="24"/>
          <w:szCs w:val="24"/>
        </w:rPr>
      </w:pPr>
      <w:r w:rsidRPr="00C947BB">
        <w:rPr>
          <w:rFonts w:ascii="MetaPlusNormal-Roman" w:hAnsi="MetaPlusNormal-Roman" w:cs="InfinitySTExtraBold"/>
          <w:sz w:val="24"/>
          <w:szCs w:val="24"/>
        </w:rPr>
        <w:t>Verlängerung der Nutzungsdauer bedeutet Abfallvermeidung; die Einbeziehung von Projekten des zweite</w:t>
      </w:r>
      <w:r>
        <w:rPr>
          <w:rFonts w:ascii="MetaPlusNormal-Roman" w:hAnsi="MetaPlusNormal-Roman" w:cs="InfinitySTExtraBold"/>
          <w:sz w:val="24"/>
          <w:szCs w:val="24"/>
        </w:rPr>
        <w:t>n Arbeitsmarktes eine gelungene</w:t>
      </w:r>
      <w:r w:rsidRPr="00C947BB">
        <w:rPr>
          <w:rFonts w:ascii="MetaPlusNormal-Roman" w:hAnsi="MetaPlusNormal-Roman" w:cs="InfinitySTExtraBold"/>
          <w:sz w:val="24"/>
          <w:szCs w:val="24"/>
        </w:rPr>
        <w:t xml:space="preserve"> Symbiose wie Umweltschutz und Arbeitsförderung zusammenspielen können.</w:t>
      </w:r>
    </w:p>
    <w:p w:rsidR="008F3B59" w:rsidRPr="00C947BB" w:rsidRDefault="008F3B59" w:rsidP="008F3B59">
      <w:pPr>
        <w:spacing w:after="160" w:line="259" w:lineRule="auto"/>
        <w:jc w:val="both"/>
        <w:rPr>
          <w:rFonts w:ascii="MetaPlusNormal-Roman" w:hAnsi="MetaPlusNormal-Roman" w:cs="InfinitySTExtraBold"/>
          <w:sz w:val="24"/>
          <w:szCs w:val="24"/>
        </w:rPr>
      </w:pPr>
    </w:p>
    <w:p w:rsidR="008F3B59" w:rsidRDefault="008F3B59" w:rsidP="008F3B59">
      <w:pPr>
        <w:spacing w:after="160" w:line="259" w:lineRule="auto"/>
        <w:jc w:val="both"/>
        <w:rPr>
          <w:rFonts w:ascii="MetaPlusNormal-Roman" w:hAnsi="MetaPlusNormal-Roman" w:cs="InfinitySTExtraBold"/>
          <w:sz w:val="24"/>
          <w:szCs w:val="24"/>
        </w:rPr>
      </w:pPr>
      <w:r w:rsidRPr="00C947BB">
        <w:rPr>
          <w:rFonts w:ascii="MetaPlusNormal-Roman" w:hAnsi="MetaPlusNormal-Roman" w:cs="InfinitySTExtraBold"/>
          <w:sz w:val="24"/>
          <w:szCs w:val="24"/>
        </w:rPr>
        <w:t>Mit der landesweiten Projektkoordination ist seit dem Beginn 2009 der Landesabfallverband betraut</w:t>
      </w:r>
      <w:r>
        <w:rPr>
          <w:rFonts w:ascii="MetaPlusNormal-Roman" w:hAnsi="MetaPlusNormal-Roman" w:cs="InfinitySTExtraBold"/>
          <w:sz w:val="24"/>
          <w:szCs w:val="24"/>
        </w:rPr>
        <w:t xml:space="preserve"> und sorgt für professionelles M</w:t>
      </w:r>
      <w:r w:rsidRPr="00C947BB">
        <w:rPr>
          <w:rFonts w:ascii="MetaPlusNormal-Roman" w:hAnsi="MetaPlusNormal-Roman" w:cs="InfinitySTExtraBold"/>
          <w:sz w:val="24"/>
          <w:szCs w:val="24"/>
        </w:rPr>
        <w:t>arketing, Interessensausgleich und dem neutralen Berichtswesen.</w:t>
      </w:r>
    </w:p>
    <w:p w:rsidR="008F3B59" w:rsidRDefault="008F3B59" w:rsidP="008F3B59">
      <w:pPr>
        <w:spacing w:after="160" w:line="259" w:lineRule="auto"/>
        <w:jc w:val="both"/>
        <w:rPr>
          <w:rFonts w:ascii="MetaPlusNormal-Roman" w:hAnsi="MetaPlusNormal-Roman" w:cs="InfinitySTExtraBold"/>
          <w:sz w:val="24"/>
          <w:szCs w:val="24"/>
        </w:rPr>
      </w:pPr>
    </w:p>
    <w:p w:rsidR="008F3B59" w:rsidRPr="007744E3" w:rsidRDefault="008F3B59" w:rsidP="008F3B59">
      <w:pPr>
        <w:pStyle w:val="bodytext"/>
        <w:spacing w:line="259" w:lineRule="auto"/>
        <w:rPr>
          <w:rFonts w:ascii="MetaPlusNormal-Roman" w:hAnsi="MetaPlusNormal-Roman" w:cs="InfinitySTExtraBold"/>
          <w:b/>
          <w:color w:val="0070C0"/>
          <w:u w:val="single"/>
        </w:rPr>
      </w:pPr>
      <w:r>
        <w:rPr>
          <w:noProof/>
          <w:lang w:val="de-DE" w:eastAsia="de-DE"/>
        </w:rPr>
        <w:drawing>
          <wp:anchor distT="0" distB="0" distL="114300" distR="114300" simplePos="0" relativeHeight="251680256" behindDoc="0" locked="0" layoutInCell="1" allowOverlap="1" wp14:anchorId="0894C16C" wp14:editId="4DCCF24C">
            <wp:simplePos x="0" y="0"/>
            <wp:positionH relativeFrom="margin">
              <wp:align>right</wp:align>
            </wp:positionH>
            <wp:positionV relativeFrom="paragraph">
              <wp:posOffset>445021</wp:posOffset>
            </wp:positionV>
            <wp:extent cx="2859405" cy="2647950"/>
            <wp:effectExtent l="0" t="0" r="0" b="0"/>
            <wp:wrapSquare wrapText="bothSides"/>
            <wp:docPr id="20" name="Bild 1" descr="http://www.revitalistgenial.at/typo3temp/pics/e9617b3f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talistgenial.at/typo3temp/pics/e9617b3fd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4E3">
        <w:rPr>
          <w:rFonts w:ascii="MetaPlusNormal-Roman" w:eastAsia="Calibri" w:hAnsi="MetaPlusNormal-Roman" w:cs="InfinitySTExtraBold"/>
          <w:lang w:eastAsia="en-US"/>
        </w:rPr>
        <w:t>Im Jahr 2015 wurde das Projekt um die ReVital-Box erweitert. Die ReVital Box wird in der Form eines wiederverschließbaren Kartons (510 x 280 x 410) für gebrauchte aber noch nutzbare Gegenstände, wie z.B. Hausrat, Geschirr, Spielzeug, Bücher, Sportartikel, tragbare Textilien/Schuhe, Werkzeug und Elektrokleingeräte kostenlos angeboten. Nähere Informationen zum Projekt und wo man die ReVital-Box bekommt, gibt es unter</w:t>
      </w:r>
      <w:r w:rsidRPr="007744E3">
        <w:rPr>
          <w:rFonts w:ascii="MetaPlusNormal-Roman" w:hAnsi="MetaPlusNormal-Roman" w:cs="InfinitySTExtraBold"/>
        </w:rPr>
        <w:t xml:space="preserve"> </w:t>
      </w:r>
      <w:hyperlink r:id="rId24" w:history="1">
        <w:r w:rsidRPr="007744E3">
          <w:rPr>
            <w:rFonts w:ascii="MetaPlusNormal-Roman" w:hAnsi="MetaPlusNormal-Roman" w:cs="InfinitySTExtraBold"/>
            <w:b/>
            <w:color w:val="0070C0"/>
            <w:u w:val="single"/>
          </w:rPr>
          <w:t>www.revitalistgenial.at</w:t>
        </w:r>
      </w:hyperlink>
      <w:r w:rsidRPr="007744E3">
        <w:rPr>
          <w:rFonts w:ascii="MetaPlusNormal-Roman" w:hAnsi="MetaPlusNormal-Roman" w:cs="InfinitySTExtraBold"/>
          <w:b/>
          <w:color w:val="0070C0"/>
          <w:u w:val="single"/>
        </w:rPr>
        <w:t xml:space="preserve">. </w:t>
      </w:r>
    </w:p>
    <w:p w:rsidR="008F3B59" w:rsidRDefault="008F3B59" w:rsidP="008F3B59">
      <w:pPr>
        <w:spacing w:after="160" w:line="259" w:lineRule="auto"/>
        <w:jc w:val="both"/>
        <w:rPr>
          <w:rFonts w:ascii="MetaPlusNormal-Roman" w:hAnsi="MetaPlusNormal-Roman" w:cs="InfinitySTExtraBold"/>
          <w:sz w:val="24"/>
          <w:szCs w:val="24"/>
        </w:rPr>
      </w:pPr>
    </w:p>
    <w:p w:rsidR="008F3B59" w:rsidRPr="005B5DCE" w:rsidRDefault="008F3B59" w:rsidP="00C947BB">
      <w:pPr>
        <w:spacing w:after="160" w:line="259" w:lineRule="auto"/>
        <w:jc w:val="both"/>
        <w:rPr>
          <w:rFonts w:ascii="MetaPlusNormal-Roman" w:hAnsi="MetaPlusNormal-Roman" w:cs="InfinitySTExtraBold"/>
          <w:sz w:val="24"/>
          <w:szCs w:val="24"/>
          <w:u w:val="single"/>
        </w:rPr>
      </w:pPr>
    </w:p>
    <w:sectPr w:rsidR="008F3B59" w:rsidRPr="005B5DCE" w:rsidSect="000E10C3">
      <w:headerReference w:type="default" r:id="rId25"/>
      <w:footerReference w:type="default" r:id="rId26"/>
      <w:pgSz w:w="11906" w:h="16838"/>
      <w:pgMar w:top="2093" w:right="1417"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B71" w:rsidRDefault="000B3B71" w:rsidP="00030EC8">
      <w:pPr>
        <w:spacing w:after="0" w:line="240" w:lineRule="auto"/>
      </w:pPr>
      <w:r>
        <w:separator/>
      </w:r>
    </w:p>
  </w:endnote>
  <w:endnote w:type="continuationSeparator" w:id="0">
    <w:p w:rsidR="000B3B71" w:rsidRDefault="000B3B71" w:rsidP="00030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taPlusNormal-Roman">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finitySTExtraBold">
    <w:panose1 w:val="02000903030000020004"/>
    <w:charset w:val="00"/>
    <w:family w:val="auto"/>
    <w:pitch w:val="variable"/>
    <w:sig w:usb0="A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873" w:rsidRPr="00F81D2F" w:rsidRDefault="00287B48">
    <w:pPr>
      <w:pStyle w:val="Fuzeile"/>
      <w:rPr>
        <w:rFonts w:ascii="MetaPlusNormal-Roman" w:hAnsi="MetaPlusNormal-Roman"/>
        <w:sz w:val="16"/>
        <w:szCs w:val="16"/>
      </w:rPr>
    </w:pPr>
    <w:r w:rsidRPr="00F81D2F">
      <w:rPr>
        <w:rFonts w:ascii="MetaPlusNormal-Roman" w:hAnsi="MetaPlusNormal-Roman"/>
        <w:sz w:val="16"/>
        <w:szCs w:val="16"/>
      </w:rPr>
      <w:fldChar w:fldCharType="begin"/>
    </w:r>
    <w:r w:rsidR="00EF0873" w:rsidRPr="00F81D2F">
      <w:rPr>
        <w:rFonts w:ascii="MetaPlusNormal-Roman" w:hAnsi="MetaPlusNormal-Roman"/>
        <w:sz w:val="16"/>
        <w:szCs w:val="16"/>
      </w:rPr>
      <w:instrText>PAGE   \* MERGEFORMAT</w:instrText>
    </w:r>
    <w:r w:rsidRPr="00F81D2F">
      <w:rPr>
        <w:rFonts w:ascii="MetaPlusNormal-Roman" w:hAnsi="MetaPlusNormal-Roman"/>
        <w:sz w:val="16"/>
        <w:szCs w:val="16"/>
      </w:rPr>
      <w:fldChar w:fldCharType="separate"/>
    </w:r>
    <w:r w:rsidR="001C1CEB" w:rsidRPr="001C1CEB">
      <w:rPr>
        <w:rFonts w:ascii="MetaPlusNormal-Roman" w:hAnsi="MetaPlusNormal-Roman"/>
        <w:noProof/>
        <w:sz w:val="16"/>
        <w:szCs w:val="16"/>
        <w:lang w:val="de-DE"/>
      </w:rPr>
      <w:t>3</w:t>
    </w:r>
    <w:r w:rsidRPr="00F81D2F">
      <w:rPr>
        <w:rFonts w:ascii="MetaPlusNormal-Roman" w:hAnsi="MetaPlusNormal-Roman"/>
        <w:sz w:val="16"/>
        <w:szCs w:val="16"/>
      </w:rPr>
      <w:fldChar w:fldCharType="end"/>
    </w:r>
    <w:r w:rsidR="00EF0873" w:rsidRPr="00F81D2F">
      <w:rPr>
        <w:rFonts w:ascii="MetaPlusNormal-Roman" w:hAnsi="MetaPlusNormal-Roman"/>
        <w:sz w:val="16"/>
        <w:szCs w:val="16"/>
      </w:rPr>
      <w:tab/>
    </w:r>
    <w:r w:rsidR="00A53404">
      <w:rPr>
        <w:rFonts w:ascii="MetaPlusNormal-Roman" w:hAnsi="MetaPlusNormal-Roman"/>
        <w:sz w:val="16"/>
        <w:szCs w:val="16"/>
      </w:rPr>
      <w:t>Pressekonferenz 07.01.2016</w:t>
    </w:r>
    <w:r w:rsidR="00A53404">
      <w:rPr>
        <w:rFonts w:ascii="MetaPlusNormal-Roman" w:hAnsi="MetaPlusNormal-Roman"/>
        <w:sz w:val="16"/>
        <w:szCs w:val="16"/>
      </w:rPr>
      <w:tab/>
    </w:r>
    <w:r w:rsidR="00B37B9A">
      <w:rPr>
        <w:rFonts w:ascii="MetaPlusNormal-Roman" w:hAnsi="MetaPlusNormal-Roman"/>
        <w:sz w:val="16"/>
        <w:szCs w:val="16"/>
      </w:rPr>
      <w:t>OÖ.</w:t>
    </w:r>
    <w:r w:rsidR="00A53404">
      <w:rPr>
        <w:rFonts w:ascii="MetaPlusNormal-Roman" w:hAnsi="MetaPlusNormal-Roman"/>
        <w:sz w:val="16"/>
        <w:szCs w:val="16"/>
      </w:rPr>
      <w:t xml:space="preserve"> Umwelt Profis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B71" w:rsidRDefault="000B3B71" w:rsidP="00030EC8">
      <w:pPr>
        <w:spacing w:after="0" w:line="240" w:lineRule="auto"/>
      </w:pPr>
      <w:r>
        <w:separator/>
      </w:r>
    </w:p>
  </w:footnote>
  <w:footnote w:type="continuationSeparator" w:id="0">
    <w:p w:rsidR="000B3B71" w:rsidRDefault="000B3B71" w:rsidP="00030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873" w:rsidRDefault="00663C02">
    <w:pPr>
      <w:pStyle w:val="Kopfzeile"/>
    </w:pPr>
    <w:r>
      <w:rPr>
        <w:noProof/>
        <w:lang w:val="de-DE" w:eastAsia="de-DE"/>
      </w:rPr>
      <w:drawing>
        <wp:anchor distT="0" distB="0" distL="114300" distR="114300" simplePos="0" relativeHeight="251657728" behindDoc="1" locked="0" layoutInCell="1" allowOverlap="1">
          <wp:simplePos x="0" y="0"/>
          <wp:positionH relativeFrom="column">
            <wp:posOffset>-867410</wp:posOffset>
          </wp:positionH>
          <wp:positionV relativeFrom="paragraph">
            <wp:posOffset>-396240</wp:posOffset>
          </wp:positionV>
          <wp:extent cx="7511415" cy="1049020"/>
          <wp:effectExtent l="0" t="0" r="0" b="0"/>
          <wp:wrapNone/>
          <wp:docPr id="1" name="Grafik 2" descr="Beschreibung: hintergrund_laufend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hintergrund_laufend_klein.jpg"/>
                  <pic:cNvPicPr>
                    <a:picLocks noChangeAspect="1" noChangeArrowheads="1"/>
                  </pic:cNvPicPr>
                </pic:nvPicPr>
                <pic:blipFill>
                  <a:blip r:embed="rId1">
                    <a:extLst>
                      <a:ext uri="{28A0092B-C50C-407E-A947-70E740481C1C}">
                        <a14:useLocalDpi xmlns:a14="http://schemas.microsoft.com/office/drawing/2010/main" val="0"/>
                      </a:ext>
                    </a:extLst>
                  </a:blip>
                  <a:srcRect b="29411"/>
                  <a:stretch>
                    <a:fillRect/>
                  </a:stretch>
                </pic:blipFill>
                <pic:spPr bwMode="auto">
                  <a:xfrm>
                    <a:off x="0" y="0"/>
                    <a:ext cx="7511415" cy="104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873" w:rsidRDefault="00EF0873">
    <w:pPr>
      <w:pStyle w:val="Kopfzeile"/>
    </w:pPr>
  </w:p>
  <w:p w:rsidR="00EF0873" w:rsidRDefault="00EF08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EC7"/>
    <w:multiLevelType w:val="multilevel"/>
    <w:tmpl w:val="EFC869B4"/>
    <w:lvl w:ilvl="0">
      <w:start w:val="1"/>
      <w:numFmt w:val="decimal"/>
      <w:lvlText w:val="%1.1"/>
      <w:lvlJc w:val="left"/>
      <w:pPr>
        <w:ind w:left="720" w:hanging="360"/>
      </w:pPr>
      <w:rPr>
        <w:rFonts w:ascii="MetaPlusNormal-Roman" w:hAnsi="MetaPlusNormal-Roman" w:hint="default"/>
        <w:sz w:val="48"/>
      </w:rPr>
    </w:lvl>
    <w:lvl w:ilvl="1">
      <w:start w:val="1"/>
      <w:numFmt w:val="decimal"/>
      <w:lvlText w:val="%2."/>
      <w:lvlJc w:val="left"/>
      <w:pPr>
        <w:ind w:left="1440" w:hanging="360"/>
      </w:pPr>
      <w:rPr>
        <w:rFonts w:ascii="MetaPlusNormal-Roman" w:hAnsi="MetaPlusNormal-Roman" w:hint="default"/>
        <w:sz w:val="36"/>
      </w:rPr>
    </w:lvl>
    <w:lvl w:ilvl="2">
      <w:start w:val="1"/>
      <w:numFmt w:val="decimal"/>
      <w:lvlText w:val="%3."/>
      <w:lvlJc w:val="right"/>
      <w:pPr>
        <w:ind w:left="2160" w:hanging="180"/>
      </w:pPr>
      <w:rPr>
        <w:rFonts w:ascii="MetaPlusNormal-Roman" w:hAnsi="MetaPlusNormal-Roman" w:hint="default"/>
        <w:sz w:val="30"/>
      </w:rPr>
    </w:lvl>
    <w:lvl w:ilvl="3">
      <w:start w:val="1"/>
      <w:numFmt w:val="decimal"/>
      <w:lvlText w:val="%4."/>
      <w:lvlJc w:val="left"/>
      <w:pPr>
        <w:ind w:left="2880" w:hanging="360"/>
      </w:pPr>
      <w:rPr>
        <w:rFonts w:ascii="MetaPlusNormal-Roman" w:hAnsi="MetaPlusNormal-Roman" w:hint="default"/>
        <w:sz w:val="24"/>
      </w:rPr>
    </w:lvl>
    <w:lvl w:ilvl="4">
      <w:start w:val="1"/>
      <w:numFmt w:val="decimal"/>
      <w:lvlText w:val="%5."/>
      <w:lvlJc w:val="left"/>
      <w:pPr>
        <w:ind w:left="3600" w:hanging="360"/>
      </w:pPr>
      <w:rPr>
        <w:rFonts w:ascii="MetaPlusNormal-Roman" w:hAnsi="MetaPlusNormal-Roman" w:hint="default"/>
        <w:b/>
        <w:sz w:val="18"/>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C846F9"/>
    <w:multiLevelType w:val="hybridMultilevel"/>
    <w:tmpl w:val="F8E63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8B2ED3"/>
    <w:multiLevelType w:val="hybridMultilevel"/>
    <w:tmpl w:val="1CC62B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56717"/>
    <w:multiLevelType w:val="multilevel"/>
    <w:tmpl w:val="746CAE76"/>
    <w:styleLink w:val="Nummerierung"/>
    <w:lvl w:ilvl="0">
      <w:start w:val="1"/>
      <w:numFmt w:val="decimal"/>
      <w:lvlText w:val="%1.1"/>
      <w:lvlJc w:val="left"/>
      <w:pPr>
        <w:ind w:left="720" w:hanging="360"/>
      </w:pPr>
      <w:rPr>
        <w:rFonts w:ascii="MetaPlusNormal-Roman" w:hAnsi="MetaPlusNormal-Roman" w:hint="default"/>
        <w:sz w:val="48"/>
      </w:rPr>
    </w:lvl>
    <w:lvl w:ilvl="1">
      <w:start w:val="1"/>
      <w:numFmt w:val="decimal"/>
      <w:lvlText w:val="%2."/>
      <w:lvlJc w:val="left"/>
      <w:pPr>
        <w:ind w:left="1440" w:hanging="360"/>
      </w:pPr>
      <w:rPr>
        <w:rFonts w:ascii="MetaPlusNormal-Roman" w:hAnsi="MetaPlusNormal-Roman"/>
        <w:sz w:val="36"/>
      </w:rPr>
    </w:lvl>
    <w:lvl w:ilvl="2">
      <w:start w:val="1"/>
      <w:numFmt w:val="decimal"/>
      <w:lvlText w:val="%3."/>
      <w:lvlJc w:val="right"/>
      <w:pPr>
        <w:ind w:left="2160" w:hanging="180"/>
      </w:pPr>
      <w:rPr>
        <w:rFonts w:ascii="MetaPlusNormal-Roman" w:hAnsi="MetaPlusNormal-Roman"/>
        <w:sz w:val="30"/>
      </w:rPr>
    </w:lvl>
    <w:lvl w:ilvl="3">
      <w:start w:val="1"/>
      <w:numFmt w:val="decimal"/>
      <w:lvlText w:val="%4."/>
      <w:lvlJc w:val="left"/>
      <w:pPr>
        <w:ind w:left="2880" w:hanging="360"/>
      </w:pPr>
      <w:rPr>
        <w:rFonts w:ascii="MetaPlusNormal-Roman" w:hAnsi="MetaPlusNormal-Roman"/>
        <w:sz w:val="24"/>
      </w:rPr>
    </w:lvl>
    <w:lvl w:ilvl="4">
      <w:start w:val="1"/>
      <w:numFmt w:val="decimal"/>
      <w:lvlText w:val="%5."/>
      <w:lvlJc w:val="left"/>
      <w:pPr>
        <w:ind w:left="3600" w:hanging="360"/>
      </w:pPr>
      <w:rPr>
        <w:rFonts w:ascii="MetaPlusNormal-Roman" w:hAnsi="MetaPlusNormal-Roman"/>
        <w:b/>
        <w:sz w:val="18"/>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F3BEB"/>
    <w:multiLevelType w:val="hybridMultilevel"/>
    <w:tmpl w:val="1382A948"/>
    <w:lvl w:ilvl="0" w:tplc="AF70F4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901499"/>
    <w:multiLevelType w:val="hybridMultilevel"/>
    <w:tmpl w:val="A1CEDA20"/>
    <w:lvl w:ilvl="0" w:tplc="7ECE12BA">
      <w:start w:val="1"/>
      <w:numFmt w:val="decimal"/>
      <w:lvlText w:val="%1"/>
      <w:lvlJc w:val="left"/>
      <w:pPr>
        <w:ind w:left="720" w:hanging="360"/>
      </w:pPr>
      <w:rPr>
        <w:rFonts w:ascii="MetaPlusNormal-Roman" w:hAnsi="MetaPlusNormal-Roman" w:hint="default"/>
        <w:sz w:val="4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1B13749"/>
    <w:multiLevelType w:val="hybridMultilevel"/>
    <w:tmpl w:val="2F6C9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4307C8"/>
    <w:multiLevelType w:val="multilevel"/>
    <w:tmpl w:val="481E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14085"/>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E6629F"/>
    <w:multiLevelType w:val="hybridMultilevel"/>
    <w:tmpl w:val="3B44EE92"/>
    <w:lvl w:ilvl="0" w:tplc="469AF0DE">
      <w:start w:val="1"/>
      <w:numFmt w:val="bullet"/>
      <w:pStyle w:val="Aufzhlungen"/>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16F0F1D"/>
    <w:multiLevelType w:val="hybridMultilevel"/>
    <w:tmpl w:val="131C6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F975DF"/>
    <w:multiLevelType w:val="multilevel"/>
    <w:tmpl w:val="4240F5F4"/>
    <w:lvl w:ilvl="0">
      <w:start w:val="1"/>
      <w:numFmt w:val="decimal"/>
      <w:pStyle w:val="1"/>
      <w:lvlText w:val="%1"/>
      <w:lvlJc w:val="left"/>
      <w:pPr>
        <w:ind w:left="340" w:hanging="340"/>
      </w:pPr>
      <w:rPr>
        <w:rFonts w:hint="default"/>
      </w:rPr>
    </w:lvl>
    <w:lvl w:ilvl="1">
      <w:start w:val="1"/>
      <w:numFmt w:val="decimal"/>
      <w:pStyle w:val="2"/>
      <w:lvlText w:val="%1.%2"/>
      <w:lvlJc w:val="left"/>
      <w:pPr>
        <w:ind w:left="340" w:hanging="340"/>
      </w:pPr>
      <w:rPr>
        <w:rFonts w:hint="default"/>
      </w:rPr>
    </w:lvl>
    <w:lvl w:ilvl="2">
      <w:start w:val="1"/>
      <w:numFmt w:val="decimal"/>
      <w:pStyle w:val="3"/>
      <w:lvlText w:val="%1.%2.%3"/>
      <w:lvlJc w:val="left"/>
      <w:pPr>
        <w:ind w:left="340" w:hanging="340"/>
      </w:pPr>
      <w:rPr>
        <w:rFonts w:hint="default"/>
      </w:rPr>
    </w:lvl>
    <w:lvl w:ilvl="3">
      <w:start w:val="1"/>
      <w:numFmt w:val="decimal"/>
      <w:pStyle w:val="4"/>
      <w:lvlText w:val="%1.%2.%3.%4"/>
      <w:lvlJc w:val="left"/>
      <w:pPr>
        <w:ind w:left="340" w:hanging="340"/>
      </w:pPr>
      <w:rPr>
        <w:rFonts w:hint="default"/>
      </w:rPr>
    </w:lvl>
    <w:lvl w:ilvl="4">
      <w:start w:val="1"/>
      <w:numFmt w:val="decimal"/>
      <w:pStyle w:val="5"/>
      <w:lvlText w:val="%1.%2.%3.%4.%5"/>
      <w:lvlJc w:val="left"/>
      <w:pPr>
        <w:ind w:left="340" w:hanging="340"/>
      </w:pPr>
      <w:rPr>
        <w:rFonts w:hint="default"/>
        <w:b/>
        <w:sz w:val="20"/>
        <w:szCs w:val="20"/>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2" w15:restartNumberingAfterBreak="0">
    <w:nsid w:val="4F6B704D"/>
    <w:multiLevelType w:val="multilevel"/>
    <w:tmpl w:val="0C86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30DD0"/>
    <w:multiLevelType w:val="hybridMultilevel"/>
    <w:tmpl w:val="0F64D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8422B3D"/>
    <w:multiLevelType w:val="hybridMultilevel"/>
    <w:tmpl w:val="A7A4AABA"/>
    <w:lvl w:ilvl="0" w:tplc="1AE40BB6">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5" w15:restartNumberingAfterBreak="0">
    <w:nsid w:val="5EC62F9B"/>
    <w:multiLevelType w:val="multilevel"/>
    <w:tmpl w:val="8C6A4848"/>
    <w:lvl w:ilvl="0">
      <w:start w:val="1"/>
      <w:numFmt w:val="decimal"/>
      <w:lvlText w:val="%1"/>
      <w:lvlJc w:val="left"/>
      <w:pPr>
        <w:ind w:left="340" w:hanging="340"/>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340" w:hanging="340"/>
      </w:pPr>
      <w:rPr>
        <w:rFonts w:hint="default"/>
      </w:rPr>
    </w:lvl>
    <w:lvl w:ilvl="4">
      <w:start w:val="1"/>
      <w:numFmt w:val="decimal"/>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6" w15:restartNumberingAfterBreak="0">
    <w:nsid w:val="67D51B6E"/>
    <w:multiLevelType w:val="hybridMultilevel"/>
    <w:tmpl w:val="0F64D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59573B"/>
    <w:multiLevelType w:val="hybridMultilevel"/>
    <w:tmpl w:val="52D8AE38"/>
    <w:lvl w:ilvl="0" w:tplc="0C7E7ED4">
      <w:start w:val="1"/>
      <w:numFmt w:val="decimal"/>
      <w:lvlText w:val="%1.1.1.1"/>
      <w:lvlJc w:val="left"/>
      <w:pPr>
        <w:ind w:left="720" w:hanging="360"/>
      </w:pPr>
      <w:rPr>
        <w:rFonts w:ascii="MetaPlusNormal-Roman" w:hAnsi="MetaPlusNormal-Roman"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99D5E1D"/>
    <w:multiLevelType w:val="hybridMultilevel"/>
    <w:tmpl w:val="701A1F80"/>
    <w:lvl w:ilvl="0" w:tplc="B8D65F64">
      <w:start w:val="1"/>
      <w:numFmt w:val="decimal"/>
      <w:lvlText w:val="%1.1.1"/>
      <w:lvlJc w:val="left"/>
      <w:pPr>
        <w:ind w:left="720" w:hanging="360"/>
      </w:pPr>
      <w:rPr>
        <w:rFonts w:ascii="MetaPlusNormal-Roman" w:hAnsi="MetaPlusNormal-Roman" w:hint="default"/>
        <w:sz w:val="3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D282BC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5"/>
  </w:num>
  <w:num w:numId="3">
    <w:abstractNumId w:val="0"/>
  </w:num>
  <w:num w:numId="4">
    <w:abstractNumId w:val="18"/>
  </w:num>
  <w:num w:numId="5">
    <w:abstractNumId w:val="17"/>
  </w:num>
  <w:num w:numId="6">
    <w:abstractNumId w:val="3"/>
  </w:num>
  <w:num w:numId="7">
    <w:abstractNumId w:val="8"/>
  </w:num>
  <w:num w:numId="8">
    <w:abstractNumId w:val="11"/>
  </w:num>
  <w:num w:numId="9">
    <w:abstractNumId w:val="12"/>
  </w:num>
  <w:num w:numId="10">
    <w:abstractNumId w:val="9"/>
  </w:num>
  <w:num w:numId="11">
    <w:abstractNumId w:val="19"/>
  </w:num>
  <w:num w:numId="12">
    <w:abstractNumId w:val="10"/>
  </w:num>
  <w:num w:numId="13">
    <w:abstractNumId w:val="4"/>
  </w:num>
  <w:num w:numId="14">
    <w:abstractNumId w:val="11"/>
  </w:num>
  <w:num w:numId="15">
    <w:abstractNumId w:val="11"/>
  </w:num>
  <w:num w:numId="16">
    <w:abstractNumId w:val="11"/>
  </w:num>
  <w:num w:numId="17">
    <w:abstractNumId w:val="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7"/>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3"/>
  </w:num>
  <w:num w:numId="36">
    <w:abstractNumId w:val="16"/>
  </w:num>
  <w:num w:numId="37">
    <w:abstractNumId w:val="14"/>
  </w:num>
  <w:num w:numId="38">
    <w:abstractNumId w:val="11"/>
  </w:num>
  <w:num w:numId="39">
    <w:abstractNumId w:val="6"/>
  </w:num>
  <w:num w:numId="40">
    <w:abstractNumId w:val="2"/>
  </w:num>
  <w:num w:numId="41">
    <w:abstractNumId w:val="11"/>
  </w:num>
  <w:num w:numId="42">
    <w:abstractNumId w:val="1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C02"/>
    <w:rsid w:val="000010B9"/>
    <w:rsid w:val="00024876"/>
    <w:rsid w:val="00030EC8"/>
    <w:rsid w:val="000325D0"/>
    <w:rsid w:val="0003593A"/>
    <w:rsid w:val="00041B1D"/>
    <w:rsid w:val="00052C9A"/>
    <w:rsid w:val="00052CFA"/>
    <w:rsid w:val="00073E9C"/>
    <w:rsid w:val="00083C46"/>
    <w:rsid w:val="000959AC"/>
    <w:rsid w:val="000B3B71"/>
    <w:rsid w:val="000E10C3"/>
    <w:rsid w:val="000F03D7"/>
    <w:rsid w:val="000F2D62"/>
    <w:rsid w:val="00101E36"/>
    <w:rsid w:val="0011564E"/>
    <w:rsid w:val="00123798"/>
    <w:rsid w:val="001478A4"/>
    <w:rsid w:val="001656F2"/>
    <w:rsid w:val="001921B6"/>
    <w:rsid w:val="001925E6"/>
    <w:rsid w:val="001A16BE"/>
    <w:rsid w:val="001A1B47"/>
    <w:rsid w:val="001B505F"/>
    <w:rsid w:val="001C1CEB"/>
    <w:rsid w:val="001C3BF5"/>
    <w:rsid w:val="001E0ABD"/>
    <w:rsid w:val="001E0C7C"/>
    <w:rsid w:val="001F2A3E"/>
    <w:rsid w:val="00207782"/>
    <w:rsid w:val="002150AF"/>
    <w:rsid w:val="00223AB5"/>
    <w:rsid w:val="002374D1"/>
    <w:rsid w:val="002444E6"/>
    <w:rsid w:val="00257846"/>
    <w:rsid w:val="00265025"/>
    <w:rsid w:val="00287B48"/>
    <w:rsid w:val="002D2E24"/>
    <w:rsid w:val="002D459A"/>
    <w:rsid w:val="002F7E66"/>
    <w:rsid w:val="00300D86"/>
    <w:rsid w:val="00310483"/>
    <w:rsid w:val="00330D9B"/>
    <w:rsid w:val="00346ED4"/>
    <w:rsid w:val="003545DE"/>
    <w:rsid w:val="0038663D"/>
    <w:rsid w:val="003B16F3"/>
    <w:rsid w:val="003B5105"/>
    <w:rsid w:val="003E0C64"/>
    <w:rsid w:val="003E6740"/>
    <w:rsid w:val="003E688B"/>
    <w:rsid w:val="00415D92"/>
    <w:rsid w:val="0042151D"/>
    <w:rsid w:val="00434247"/>
    <w:rsid w:val="004379D4"/>
    <w:rsid w:val="004526D5"/>
    <w:rsid w:val="00454827"/>
    <w:rsid w:val="00457A72"/>
    <w:rsid w:val="00476886"/>
    <w:rsid w:val="00490CD0"/>
    <w:rsid w:val="00495F55"/>
    <w:rsid w:val="004970F3"/>
    <w:rsid w:val="004B7A4D"/>
    <w:rsid w:val="004C6101"/>
    <w:rsid w:val="004E2295"/>
    <w:rsid w:val="00511531"/>
    <w:rsid w:val="00513A97"/>
    <w:rsid w:val="00541DA3"/>
    <w:rsid w:val="0057777E"/>
    <w:rsid w:val="005A0BE7"/>
    <w:rsid w:val="005A69F3"/>
    <w:rsid w:val="005B4851"/>
    <w:rsid w:val="005B5DCE"/>
    <w:rsid w:val="005C0190"/>
    <w:rsid w:val="00605D90"/>
    <w:rsid w:val="00627165"/>
    <w:rsid w:val="00630328"/>
    <w:rsid w:val="00647236"/>
    <w:rsid w:val="00650094"/>
    <w:rsid w:val="00663C02"/>
    <w:rsid w:val="00670055"/>
    <w:rsid w:val="0069184E"/>
    <w:rsid w:val="006E4CA3"/>
    <w:rsid w:val="006E7262"/>
    <w:rsid w:val="00706E34"/>
    <w:rsid w:val="00713ECE"/>
    <w:rsid w:val="007552D5"/>
    <w:rsid w:val="007705F8"/>
    <w:rsid w:val="00771339"/>
    <w:rsid w:val="00771936"/>
    <w:rsid w:val="007744E3"/>
    <w:rsid w:val="00787819"/>
    <w:rsid w:val="00794BB7"/>
    <w:rsid w:val="007A3E42"/>
    <w:rsid w:val="007B29B8"/>
    <w:rsid w:val="007C052D"/>
    <w:rsid w:val="007C0ECF"/>
    <w:rsid w:val="007D75A4"/>
    <w:rsid w:val="007E0064"/>
    <w:rsid w:val="007E4527"/>
    <w:rsid w:val="0080170C"/>
    <w:rsid w:val="00801B5A"/>
    <w:rsid w:val="008256FA"/>
    <w:rsid w:val="00865E40"/>
    <w:rsid w:val="00877697"/>
    <w:rsid w:val="00881B5A"/>
    <w:rsid w:val="008850AD"/>
    <w:rsid w:val="00895704"/>
    <w:rsid w:val="008A7824"/>
    <w:rsid w:val="008C1708"/>
    <w:rsid w:val="008C2F6F"/>
    <w:rsid w:val="008F24C7"/>
    <w:rsid w:val="008F3B59"/>
    <w:rsid w:val="00913BC4"/>
    <w:rsid w:val="00936EF2"/>
    <w:rsid w:val="00950BC1"/>
    <w:rsid w:val="0096239A"/>
    <w:rsid w:val="0096340B"/>
    <w:rsid w:val="00966CEF"/>
    <w:rsid w:val="00975694"/>
    <w:rsid w:val="00980922"/>
    <w:rsid w:val="00995C8A"/>
    <w:rsid w:val="009A7249"/>
    <w:rsid w:val="009C7369"/>
    <w:rsid w:val="009C7C51"/>
    <w:rsid w:val="009D2AE6"/>
    <w:rsid w:val="009E218A"/>
    <w:rsid w:val="00A10807"/>
    <w:rsid w:val="00A115AF"/>
    <w:rsid w:val="00A27162"/>
    <w:rsid w:val="00A2742A"/>
    <w:rsid w:val="00A3298E"/>
    <w:rsid w:val="00A532EC"/>
    <w:rsid w:val="00A53404"/>
    <w:rsid w:val="00A54707"/>
    <w:rsid w:val="00A55D1C"/>
    <w:rsid w:val="00A915B4"/>
    <w:rsid w:val="00AA6A4E"/>
    <w:rsid w:val="00AA7057"/>
    <w:rsid w:val="00AB14B8"/>
    <w:rsid w:val="00AB2C3B"/>
    <w:rsid w:val="00AE6CC2"/>
    <w:rsid w:val="00AF0111"/>
    <w:rsid w:val="00AF776E"/>
    <w:rsid w:val="00B11A69"/>
    <w:rsid w:val="00B37B9A"/>
    <w:rsid w:val="00B423AD"/>
    <w:rsid w:val="00B467C1"/>
    <w:rsid w:val="00B63127"/>
    <w:rsid w:val="00B730F1"/>
    <w:rsid w:val="00B76026"/>
    <w:rsid w:val="00B87ACB"/>
    <w:rsid w:val="00B94500"/>
    <w:rsid w:val="00B973B0"/>
    <w:rsid w:val="00BA4F00"/>
    <w:rsid w:val="00BD7B12"/>
    <w:rsid w:val="00BE398B"/>
    <w:rsid w:val="00BE4F68"/>
    <w:rsid w:val="00BE7FD1"/>
    <w:rsid w:val="00C3268B"/>
    <w:rsid w:val="00C326FF"/>
    <w:rsid w:val="00C46C6B"/>
    <w:rsid w:val="00C56F28"/>
    <w:rsid w:val="00C57A95"/>
    <w:rsid w:val="00C8214D"/>
    <w:rsid w:val="00C8646B"/>
    <w:rsid w:val="00C93FEA"/>
    <w:rsid w:val="00C947BB"/>
    <w:rsid w:val="00CA49BD"/>
    <w:rsid w:val="00CA6EF4"/>
    <w:rsid w:val="00CC7956"/>
    <w:rsid w:val="00CE03B7"/>
    <w:rsid w:val="00CE1759"/>
    <w:rsid w:val="00D01C9C"/>
    <w:rsid w:val="00D043A0"/>
    <w:rsid w:val="00D111D5"/>
    <w:rsid w:val="00D26D6D"/>
    <w:rsid w:val="00D52F3B"/>
    <w:rsid w:val="00D55D71"/>
    <w:rsid w:val="00D751EA"/>
    <w:rsid w:val="00DA267D"/>
    <w:rsid w:val="00DC1DBC"/>
    <w:rsid w:val="00DD039B"/>
    <w:rsid w:val="00DF2DA3"/>
    <w:rsid w:val="00DF3B16"/>
    <w:rsid w:val="00E23024"/>
    <w:rsid w:val="00E2356A"/>
    <w:rsid w:val="00E23A15"/>
    <w:rsid w:val="00E362D9"/>
    <w:rsid w:val="00E5730E"/>
    <w:rsid w:val="00E74F8F"/>
    <w:rsid w:val="00E87CC3"/>
    <w:rsid w:val="00E93019"/>
    <w:rsid w:val="00EB5A7C"/>
    <w:rsid w:val="00EE15BE"/>
    <w:rsid w:val="00EE7E5B"/>
    <w:rsid w:val="00EF0873"/>
    <w:rsid w:val="00F256BF"/>
    <w:rsid w:val="00F25AF0"/>
    <w:rsid w:val="00F27254"/>
    <w:rsid w:val="00F32781"/>
    <w:rsid w:val="00F342B2"/>
    <w:rsid w:val="00F47686"/>
    <w:rsid w:val="00F81D2F"/>
    <w:rsid w:val="00FA01E8"/>
    <w:rsid w:val="00FB2398"/>
    <w:rsid w:val="00FC78E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E2FB85-0B6B-4DFB-9E0D-71E971790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4526D5"/>
    <w:pPr>
      <w:spacing w:after="200" w:line="276" w:lineRule="auto"/>
    </w:pPr>
    <w:rPr>
      <w:sz w:val="22"/>
      <w:szCs w:val="22"/>
      <w:lang w:val="de-AT" w:eastAsia="en-US"/>
    </w:rPr>
  </w:style>
  <w:style w:type="paragraph" w:styleId="berschrift1">
    <w:name w:val="heading 1"/>
    <w:basedOn w:val="Standard"/>
    <w:next w:val="Standard"/>
    <w:link w:val="berschrift1Zchn"/>
    <w:uiPriority w:val="9"/>
    <w:rsid w:val="001C3BF5"/>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
    <w:unhideWhenUsed/>
    <w:rsid w:val="001C3BF5"/>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1C3BF5"/>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
    <w:semiHidden/>
    <w:unhideWhenUsed/>
    <w:qFormat/>
    <w:rsid w:val="001C3BF5"/>
    <w:pPr>
      <w:keepNext/>
      <w:keepLines/>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9"/>
    <w:semiHidden/>
    <w:unhideWhenUsed/>
    <w:qFormat/>
    <w:rsid w:val="001C3BF5"/>
    <w:pPr>
      <w:keepNext/>
      <w:keepLines/>
      <w:spacing w:before="200" w:after="0"/>
      <w:outlineLvl w:val="4"/>
    </w:pPr>
    <w:rPr>
      <w:rFonts w:ascii="Cambria" w:eastAsia="Times New Roman" w:hAnsi="Cambria"/>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627165"/>
    <w:rPr>
      <w:i/>
      <w:iCs/>
    </w:rPr>
  </w:style>
  <w:style w:type="character" w:styleId="SchwacheHervorhebung">
    <w:name w:val="Subtle Emphasis"/>
    <w:uiPriority w:val="19"/>
    <w:rsid w:val="00627165"/>
    <w:rPr>
      <w:i/>
      <w:iCs/>
      <w:color w:val="808080"/>
    </w:rPr>
  </w:style>
  <w:style w:type="character" w:styleId="IntensiveHervorhebung">
    <w:name w:val="Intense Emphasis"/>
    <w:uiPriority w:val="21"/>
    <w:rsid w:val="00627165"/>
    <w:rPr>
      <w:b/>
      <w:bCs/>
      <w:i/>
      <w:iCs/>
      <w:color w:val="4F81BD"/>
    </w:rPr>
  </w:style>
  <w:style w:type="paragraph" w:customStyle="1" w:styleId="TitelTitelblatt">
    <w:name w:val="Titel_Titelblatt"/>
    <w:basedOn w:val="Standard"/>
    <w:link w:val="TitelTitelblattZchn"/>
    <w:qFormat/>
    <w:rsid w:val="00627165"/>
    <w:pPr>
      <w:spacing w:after="0"/>
      <w:jc w:val="right"/>
    </w:pPr>
    <w:rPr>
      <w:rFonts w:ascii="InfinitySTExtraBold" w:hAnsi="InfinitySTExtraBold" w:cs="InfinitySTExtraBold"/>
      <w:color w:val="008035"/>
      <w:sz w:val="60"/>
      <w:szCs w:val="60"/>
    </w:rPr>
  </w:style>
  <w:style w:type="paragraph" w:customStyle="1" w:styleId="SubtitelTitelblatt">
    <w:name w:val="Subtitel_Titelblatt"/>
    <w:basedOn w:val="TitelTitelblatt"/>
    <w:link w:val="SubtitelTitelblattZchn"/>
    <w:qFormat/>
    <w:rsid w:val="00627165"/>
    <w:pPr>
      <w:spacing w:line="240" w:lineRule="auto"/>
    </w:pPr>
    <w:rPr>
      <w:rFonts w:ascii="Calibri" w:hAnsi="Calibri"/>
      <w:color w:val="auto"/>
      <w:sz w:val="32"/>
      <w:szCs w:val="32"/>
    </w:rPr>
  </w:style>
  <w:style w:type="paragraph" w:customStyle="1" w:styleId="Flietext">
    <w:name w:val="Fließtext"/>
    <w:basedOn w:val="SubtitelTitelblatt"/>
    <w:link w:val="FlietextZchn"/>
    <w:qFormat/>
    <w:rsid w:val="001F2A3E"/>
    <w:pPr>
      <w:spacing w:line="360" w:lineRule="auto"/>
      <w:jc w:val="both"/>
    </w:pPr>
    <w:rPr>
      <w:rFonts w:ascii="MetaPlusNormal-Roman" w:hAnsi="MetaPlusNormal-Roman"/>
      <w:sz w:val="22"/>
      <w:szCs w:val="18"/>
    </w:rPr>
  </w:style>
  <w:style w:type="paragraph" w:customStyle="1" w:styleId="bodytext">
    <w:name w:val="bodytext"/>
    <w:basedOn w:val="Standard"/>
    <w:rsid w:val="00CA6EF4"/>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TitelTitelblattZchn">
    <w:name w:val="Titel_Titelblatt Zchn"/>
    <w:link w:val="TitelTitelblatt"/>
    <w:rsid w:val="00627165"/>
    <w:rPr>
      <w:rFonts w:ascii="InfinitySTExtraBold" w:hAnsi="InfinitySTExtraBold" w:cs="InfinitySTExtraBold"/>
      <w:color w:val="008035"/>
      <w:sz w:val="60"/>
      <w:szCs w:val="60"/>
    </w:rPr>
  </w:style>
  <w:style w:type="character" w:customStyle="1" w:styleId="SubtitelTitelblattZchn">
    <w:name w:val="Subtitel_Titelblatt Zchn"/>
    <w:link w:val="SubtitelTitelblatt"/>
    <w:rsid w:val="00627165"/>
    <w:rPr>
      <w:rFonts w:ascii="InfinitySTExtraBold" w:hAnsi="InfinitySTExtraBold" w:cs="InfinitySTExtraBold"/>
      <w:color w:val="008035"/>
      <w:sz w:val="32"/>
      <w:szCs w:val="32"/>
    </w:rPr>
  </w:style>
  <w:style w:type="character" w:customStyle="1" w:styleId="FlietextZchn">
    <w:name w:val="Fließtext Zchn"/>
    <w:link w:val="Flietext"/>
    <w:rsid w:val="001F2A3E"/>
    <w:rPr>
      <w:rFonts w:ascii="MetaPlusNormal-Roman" w:hAnsi="MetaPlusNormal-Roman" w:cs="InfinitySTExtraBold"/>
      <w:color w:val="008035"/>
      <w:sz w:val="32"/>
      <w:szCs w:val="18"/>
    </w:rPr>
  </w:style>
  <w:style w:type="paragraph" w:customStyle="1" w:styleId="Aufzhlungen">
    <w:name w:val="Aufzählungen"/>
    <w:basedOn w:val="Flietext"/>
    <w:link w:val="AufzhlungenZchn"/>
    <w:qFormat/>
    <w:rsid w:val="00CA6EF4"/>
    <w:pPr>
      <w:numPr>
        <w:numId w:val="10"/>
      </w:numPr>
      <w:ind w:left="584" w:hanging="357"/>
    </w:pPr>
    <w:rPr>
      <w:lang w:eastAsia="de-AT"/>
    </w:rPr>
  </w:style>
  <w:style w:type="character" w:customStyle="1" w:styleId="berschrift1Zchn">
    <w:name w:val="Überschrift 1 Zchn"/>
    <w:link w:val="berschrift1"/>
    <w:uiPriority w:val="9"/>
    <w:rsid w:val="001C3BF5"/>
    <w:rPr>
      <w:rFonts w:ascii="Cambria" w:eastAsia="Times New Roman" w:hAnsi="Cambria" w:cs="Times New Roman"/>
      <w:b/>
      <w:bCs/>
      <w:color w:val="365F91"/>
      <w:sz w:val="28"/>
      <w:szCs w:val="28"/>
    </w:rPr>
  </w:style>
  <w:style w:type="character" w:customStyle="1" w:styleId="AufzhlungenZchn">
    <w:name w:val="Aufzählungen Zchn"/>
    <w:link w:val="Aufzhlungen"/>
    <w:rsid w:val="00CA6EF4"/>
    <w:rPr>
      <w:rFonts w:ascii="MetaPlusNormal-Roman" w:hAnsi="MetaPlusNormal-Roman" w:cs="InfinitySTExtraBold"/>
      <w:color w:val="008035"/>
      <w:sz w:val="18"/>
      <w:szCs w:val="18"/>
      <w:lang w:eastAsia="de-AT"/>
    </w:rPr>
  </w:style>
  <w:style w:type="paragraph" w:styleId="Inhaltsverzeichnisberschrift">
    <w:name w:val="TOC Heading"/>
    <w:basedOn w:val="berschrift1"/>
    <w:next w:val="Standard"/>
    <w:uiPriority w:val="39"/>
    <w:semiHidden/>
    <w:unhideWhenUsed/>
    <w:qFormat/>
    <w:rsid w:val="001C3BF5"/>
    <w:pPr>
      <w:outlineLvl w:val="9"/>
    </w:pPr>
    <w:rPr>
      <w:lang w:eastAsia="de-AT"/>
    </w:rPr>
  </w:style>
  <w:style w:type="paragraph" w:styleId="Sprechblasentext">
    <w:name w:val="Balloon Text"/>
    <w:basedOn w:val="Standard"/>
    <w:link w:val="SprechblasentextZchn"/>
    <w:uiPriority w:val="99"/>
    <w:semiHidden/>
    <w:unhideWhenUsed/>
    <w:rsid w:val="001C3BF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C3BF5"/>
    <w:rPr>
      <w:rFonts w:ascii="Tahoma" w:hAnsi="Tahoma" w:cs="Tahoma"/>
      <w:sz w:val="16"/>
      <w:szCs w:val="16"/>
    </w:rPr>
  </w:style>
  <w:style w:type="numbering" w:customStyle="1" w:styleId="Nummerierung">
    <w:name w:val="Nummerierung"/>
    <w:uiPriority w:val="99"/>
    <w:rsid w:val="00D52F3B"/>
    <w:pPr>
      <w:numPr>
        <w:numId w:val="6"/>
      </w:numPr>
    </w:pPr>
  </w:style>
  <w:style w:type="character" w:customStyle="1" w:styleId="berschrift2Zchn">
    <w:name w:val="Überschrift 2 Zchn"/>
    <w:link w:val="berschrift2"/>
    <w:uiPriority w:val="9"/>
    <w:rsid w:val="001C3BF5"/>
    <w:rPr>
      <w:rFonts w:ascii="Cambria" w:eastAsia="Times New Roman" w:hAnsi="Cambria" w:cs="Times New Roman"/>
      <w:b/>
      <w:bCs/>
      <w:color w:val="4F81BD"/>
      <w:sz w:val="26"/>
      <w:szCs w:val="26"/>
    </w:rPr>
  </w:style>
  <w:style w:type="character" w:customStyle="1" w:styleId="berschrift3Zchn">
    <w:name w:val="Überschrift 3 Zchn"/>
    <w:link w:val="berschrift3"/>
    <w:uiPriority w:val="9"/>
    <w:semiHidden/>
    <w:rsid w:val="001C3BF5"/>
    <w:rPr>
      <w:rFonts w:ascii="Cambria" w:eastAsia="Times New Roman" w:hAnsi="Cambria" w:cs="Times New Roman"/>
      <w:b/>
      <w:bCs/>
      <w:color w:val="4F81BD"/>
    </w:rPr>
  </w:style>
  <w:style w:type="paragraph" w:styleId="Verzeichnis2">
    <w:name w:val="toc 2"/>
    <w:basedOn w:val="Standard"/>
    <w:next w:val="Standard"/>
    <w:autoRedefine/>
    <w:uiPriority w:val="39"/>
    <w:unhideWhenUsed/>
    <w:rsid w:val="00F81D2F"/>
    <w:pPr>
      <w:spacing w:after="100"/>
      <w:ind w:left="510" w:hanging="510"/>
    </w:pPr>
    <w:rPr>
      <w:rFonts w:ascii="MetaPlusNormal-Roman" w:hAnsi="MetaPlusNormal-Roman"/>
      <w:sz w:val="24"/>
    </w:rPr>
  </w:style>
  <w:style w:type="paragraph" w:styleId="Verzeichnis1">
    <w:name w:val="toc 1"/>
    <w:aliases w:val="Inhaltsverzeichnis 1"/>
    <w:basedOn w:val="Standard"/>
    <w:next w:val="Standard"/>
    <w:link w:val="Verzeichnis1Zchn"/>
    <w:autoRedefine/>
    <w:uiPriority w:val="39"/>
    <w:unhideWhenUsed/>
    <w:rsid w:val="00E74F8F"/>
    <w:pPr>
      <w:tabs>
        <w:tab w:val="right" w:leader="dot" w:pos="9062"/>
      </w:tabs>
      <w:spacing w:after="100"/>
      <w:ind w:left="340" w:hanging="340"/>
    </w:pPr>
    <w:rPr>
      <w:rFonts w:ascii="MetaPlusNormal-Roman" w:hAnsi="MetaPlusNormal-Roman"/>
      <w:b/>
      <w:sz w:val="24"/>
      <w:szCs w:val="48"/>
    </w:rPr>
  </w:style>
  <w:style w:type="paragraph" w:styleId="Verzeichnis3">
    <w:name w:val="toc 3"/>
    <w:basedOn w:val="Standard"/>
    <w:next w:val="Standard"/>
    <w:autoRedefine/>
    <w:uiPriority w:val="39"/>
    <w:unhideWhenUsed/>
    <w:rsid w:val="00F81D2F"/>
    <w:pPr>
      <w:spacing w:after="100"/>
      <w:ind w:left="680" w:hanging="680"/>
    </w:pPr>
    <w:rPr>
      <w:rFonts w:ascii="MetaPlusNormal-Roman" w:hAnsi="MetaPlusNormal-Roman"/>
      <w:sz w:val="24"/>
    </w:rPr>
  </w:style>
  <w:style w:type="paragraph" w:styleId="Verzeichnis4">
    <w:name w:val="toc 4"/>
    <w:basedOn w:val="Standard"/>
    <w:next w:val="Standard"/>
    <w:autoRedefine/>
    <w:uiPriority w:val="39"/>
    <w:unhideWhenUsed/>
    <w:rsid w:val="00F81D2F"/>
    <w:pPr>
      <w:spacing w:after="100"/>
      <w:ind w:left="851" w:hanging="851"/>
    </w:pPr>
    <w:rPr>
      <w:rFonts w:ascii="MetaPlusNormal-Roman" w:hAnsi="MetaPlusNormal-Roman"/>
      <w:sz w:val="24"/>
    </w:rPr>
  </w:style>
  <w:style w:type="paragraph" w:styleId="Verzeichnis5">
    <w:name w:val="toc 5"/>
    <w:basedOn w:val="Standard"/>
    <w:next w:val="Standard"/>
    <w:autoRedefine/>
    <w:uiPriority w:val="39"/>
    <w:unhideWhenUsed/>
    <w:rsid w:val="00F81D2F"/>
    <w:pPr>
      <w:spacing w:after="100"/>
      <w:ind w:left="1021" w:hanging="1021"/>
    </w:pPr>
    <w:rPr>
      <w:rFonts w:ascii="MetaPlusNormal-Roman" w:hAnsi="MetaPlusNormal-Roman"/>
      <w:sz w:val="24"/>
    </w:rPr>
  </w:style>
  <w:style w:type="character" w:styleId="Hyperlink">
    <w:name w:val="Hyperlink"/>
    <w:uiPriority w:val="99"/>
    <w:unhideWhenUsed/>
    <w:rsid w:val="001C3BF5"/>
    <w:rPr>
      <w:color w:val="0000FF"/>
      <w:u w:val="single"/>
    </w:rPr>
  </w:style>
  <w:style w:type="character" w:customStyle="1" w:styleId="berschrift4Zchn">
    <w:name w:val="Überschrift 4 Zchn"/>
    <w:link w:val="berschrift4"/>
    <w:uiPriority w:val="9"/>
    <w:semiHidden/>
    <w:rsid w:val="001C3BF5"/>
    <w:rPr>
      <w:rFonts w:ascii="Cambria" w:eastAsia="Times New Roman" w:hAnsi="Cambria" w:cs="Times New Roman"/>
      <w:b/>
      <w:bCs/>
      <w:i/>
      <w:iCs/>
      <w:color w:val="4F81BD"/>
    </w:rPr>
  </w:style>
  <w:style w:type="character" w:customStyle="1" w:styleId="berschrift5Zchn">
    <w:name w:val="Überschrift 5 Zchn"/>
    <w:link w:val="berschrift5"/>
    <w:uiPriority w:val="9"/>
    <w:semiHidden/>
    <w:rsid w:val="001C3BF5"/>
    <w:rPr>
      <w:rFonts w:ascii="Cambria" w:eastAsia="Times New Roman" w:hAnsi="Cambria" w:cs="Times New Roman"/>
      <w:color w:val="243F60"/>
    </w:rPr>
  </w:style>
  <w:style w:type="paragraph" w:customStyle="1" w:styleId="1">
    <w:name w:val="Ü1"/>
    <w:basedOn w:val="Standard"/>
    <w:link w:val="1Zchn"/>
    <w:qFormat/>
    <w:rsid w:val="00F27254"/>
    <w:pPr>
      <w:numPr>
        <w:numId w:val="8"/>
      </w:numPr>
      <w:spacing w:after="0" w:line="360" w:lineRule="auto"/>
      <w:jc w:val="both"/>
    </w:pPr>
    <w:rPr>
      <w:rFonts w:ascii="MetaPlusNormal-Roman" w:hAnsi="MetaPlusNormal-Roman" w:cs="InfinitySTExtraBold"/>
      <w:sz w:val="36"/>
      <w:szCs w:val="48"/>
    </w:rPr>
  </w:style>
  <w:style w:type="paragraph" w:styleId="Kopfzeile">
    <w:name w:val="header"/>
    <w:basedOn w:val="Standard"/>
    <w:link w:val="KopfzeileZchn"/>
    <w:unhideWhenUsed/>
    <w:rsid w:val="00030EC8"/>
    <w:pPr>
      <w:tabs>
        <w:tab w:val="center" w:pos="4536"/>
        <w:tab w:val="right" w:pos="9072"/>
      </w:tabs>
      <w:spacing w:after="0" w:line="240" w:lineRule="auto"/>
    </w:pPr>
  </w:style>
  <w:style w:type="paragraph" w:customStyle="1" w:styleId="2">
    <w:name w:val="Ü2"/>
    <w:basedOn w:val="Standard"/>
    <w:link w:val="2Zchn"/>
    <w:qFormat/>
    <w:rsid w:val="00F27254"/>
    <w:pPr>
      <w:numPr>
        <w:ilvl w:val="1"/>
        <w:numId w:val="8"/>
      </w:numPr>
      <w:spacing w:after="0" w:line="360" w:lineRule="auto"/>
      <w:jc w:val="both"/>
    </w:pPr>
    <w:rPr>
      <w:rFonts w:ascii="MetaPlusNormal-Roman" w:hAnsi="MetaPlusNormal-Roman" w:cs="InfinitySTExtraBold"/>
      <w:sz w:val="30"/>
      <w:szCs w:val="36"/>
    </w:rPr>
  </w:style>
  <w:style w:type="character" w:customStyle="1" w:styleId="1Zchn">
    <w:name w:val="Ü1 Zchn"/>
    <w:link w:val="1"/>
    <w:rsid w:val="00F27254"/>
    <w:rPr>
      <w:rFonts w:ascii="MetaPlusNormal-Roman" w:hAnsi="MetaPlusNormal-Roman" w:cs="InfinitySTExtraBold"/>
      <w:sz w:val="36"/>
      <w:szCs w:val="48"/>
      <w:lang w:eastAsia="en-US"/>
    </w:rPr>
  </w:style>
  <w:style w:type="paragraph" w:customStyle="1" w:styleId="3">
    <w:name w:val="Ü3"/>
    <w:basedOn w:val="2"/>
    <w:link w:val="3Zchn"/>
    <w:qFormat/>
    <w:rsid w:val="00F27254"/>
    <w:pPr>
      <w:numPr>
        <w:ilvl w:val="2"/>
      </w:numPr>
    </w:pPr>
    <w:rPr>
      <w:b/>
      <w:sz w:val="24"/>
    </w:rPr>
  </w:style>
  <w:style w:type="character" w:customStyle="1" w:styleId="2Zchn">
    <w:name w:val="Ü2 Zchn"/>
    <w:link w:val="2"/>
    <w:rsid w:val="00F27254"/>
    <w:rPr>
      <w:rFonts w:ascii="MetaPlusNormal-Roman" w:hAnsi="MetaPlusNormal-Roman" w:cs="InfinitySTExtraBold"/>
      <w:sz w:val="30"/>
      <w:szCs w:val="36"/>
      <w:lang w:eastAsia="en-US"/>
    </w:rPr>
  </w:style>
  <w:style w:type="paragraph" w:customStyle="1" w:styleId="4">
    <w:name w:val="Ü4"/>
    <w:basedOn w:val="3"/>
    <w:link w:val="4Zchn"/>
    <w:qFormat/>
    <w:rsid w:val="00F27254"/>
    <w:pPr>
      <w:numPr>
        <w:ilvl w:val="3"/>
      </w:numPr>
    </w:pPr>
    <w:rPr>
      <w:b w:val="0"/>
    </w:rPr>
  </w:style>
  <w:style w:type="character" w:customStyle="1" w:styleId="3Zchn">
    <w:name w:val="Ü3 Zchn"/>
    <w:link w:val="3"/>
    <w:rsid w:val="00F27254"/>
    <w:rPr>
      <w:rFonts w:ascii="MetaPlusNormal-Roman" w:hAnsi="MetaPlusNormal-Roman" w:cs="InfinitySTExtraBold"/>
      <w:b/>
      <w:sz w:val="24"/>
      <w:szCs w:val="36"/>
      <w:lang w:eastAsia="en-US"/>
    </w:rPr>
  </w:style>
  <w:style w:type="paragraph" w:customStyle="1" w:styleId="5">
    <w:name w:val="Ü5"/>
    <w:basedOn w:val="4"/>
    <w:link w:val="5Zchn"/>
    <w:qFormat/>
    <w:rsid w:val="0042151D"/>
    <w:pPr>
      <w:numPr>
        <w:ilvl w:val="4"/>
      </w:numPr>
    </w:pPr>
    <w:rPr>
      <w:b/>
      <w:sz w:val="22"/>
    </w:rPr>
  </w:style>
  <w:style w:type="character" w:customStyle="1" w:styleId="4Zchn">
    <w:name w:val="Ü4 Zchn"/>
    <w:link w:val="4"/>
    <w:rsid w:val="00F27254"/>
    <w:rPr>
      <w:rFonts w:ascii="MetaPlusNormal-Roman" w:hAnsi="MetaPlusNormal-Roman" w:cs="InfinitySTExtraBold"/>
      <w:sz w:val="24"/>
      <w:szCs w:val="36"/>
      <w:lang w:eastAsia="en-US"/>
    </w:rPr>
  </w:style>
  <w:style w:type="character" w:customStyle="1" w:styleId="KopfzeileZchn">
    <w:name w:val="Kopfzeile Zchn"/>
    <w:basedOn w:val="Absatz-Standardschriftart"/>
    <w:link w:val="Kopfzeile"/>
    <w:uiPriority w:val="99"/>
    <w:rsid w:val="00030EC8"/>
  </w:style>
  <w:style w:type="character" w:customStyle="1" w:styleId="5Zchn">
    <w:name w:val="Ü5 Zchn"/>
    <w:link w:val="5"/>
    <w:rsid w:val="0042151D"/>
    <w:rPr>
      <w:rFonts w:ascii="MetaPlusNormal-Roman" w:hAnsi="MetaPlusNormal-Roman" w:cs="InfinitySTExtraBold"/>
      <w:b/>
      <w:color w:val="008035"/>
      <w:sz w:val="24"/>
      <w:szCs w:val="36"/>
    </w:rPr>
  </w:style>
  <w:style w:type="paragraph" w:styleId="Fuzeile">
    <w:name w:val="footer"/>
    <w:basedOn w:val="Standard"/>
    <w:link w:val="FuzeileZchn"/>
    <w:unhideWhenUsed/>
    <w:rsid w:val="00030E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0EC8"/>
  </w:style>
  <w:style w:type="character" w:styleId="BesuchterLink">
    <w:name w:val="FollowedHyperlink"/>
    <w:uiPriority w:val="99"/>
    <w:semiHidden/>
    <w:unhideWhenUsed/>
    <w:rsid w:val="00F81D2F"/>
    <w:rPr>
      <w:color w:val="800080"/>
      <w:u w:val="single"/>
    </w:rPr>
  </w:style>
  <w:style w:type="paragraph" w:customStyle="1" w:styleId="InhaltsverzeichnisB">
    <w:name w:val="Inhaltsverzeichnis_ÜB"/>
    <w:basedOn w:val="Verzeichnis1"/>
    <w:link w:val="InhaltsverzeichnisBZchn"/>
    <w:qFormat/>
    <w:rsid w:val="00E74F8F"/>
    <w:rPr>
      <w:sz w:val="48"/>
    </w:rPr>
  </w:style>
  <w:style w:type="character" w:customStyle="1" w:styleId="Verzeichnis1Zchn">
    <w:name w:val="Verzeichnis 1 Zchn"/>
    <w:aliases w:val="Inhaltsverzeichnis 1 Zchn"/>
    <w:link w:val="Verzeichnis1"/>
    <w:uiPriority w:val="39"/>
    <w:rsid w:val="00E74F8F"/>
    <w:rPr>
      <w:rFonts w:ascii="MetaPlusNormal-Roman" w:hAnsi="MetaPlusNormal-Roman"/>
      <w:b/>
      <w:sz w:val="24"/>
      <w:szCs w:val="48"/>
    </w:rPr>
  </w:style>
  <w:style w:type="character" w:customStyle="1" w:styleId="InhaltsverzeichnisBZchn">
    <w:name w:val="Inhaltsverzeichnis_ÜB Zchn"/>
    <w:link w:val="InhaltsverzeichnisB"/>
    <w:rsid w:val="00E74F8F"/>
    <w:rPr>
      <w:rFonts w:ascii="MetaPlusNormal-Roman" w:hAnsi="MetaPlusNormal-Roman"/>
      <w:b/>
      <w:sz w:val="48"/>
      <w:szCs w:val="48"/>
    </w:rPr>
  </w:style>
  <w:style w:type="paragraph" w:styleId="Titel">
    <w:name w:val="Title"/>
    <w:basedOn w:val="Standard"/>
    <w:link w:val="TitelZchn"/>
    <w:qFormat/>
    <w:rsid w:val="005C0190"/>
    <w:pPr>
      <w:spacing w:after="0" w:line="240" w:lineRule="auto"/>
      <w:jc w:val="center"/>
    </w:pPr>
    <w:rPr>
      <w:rFonts w:ascii="Arial" w:eastAsia="Times New Roman" w:hAnsi="Arial" w:cs="Arial"/>
      <w:b/>
      <w:bCs/>
      <w:caps/>
      <w:sz w:val="28"/>
      <w:szCs w:val="24"/>
      <w:lang w:val="de-DE" w:eastAsia="de-DE"/>
    </w:rPr>
  </w:style>
  <w:style w:type="character" w:customStyle="1" w:styleId="TitelZchn">
    <w:name w:val="Titel Zchn"/>
    <w:basedOn w:val="Absatz-Standardschriftart"/>
    <w:link w:val="Titel"/>
    <w:rsid w:val="005C0190"/>
    <w:rPr>
      <w:rFonts w:ascii="Arial" w:eastAsia="Times New Roman" w:hAnsi="Arial" w:cs="Arial"/>
      <w:b/>
      <w:bCs/>
      <w:caps/>
      <w:sz w:val="28"/>
      <w:szCs w:val="24"/>
    </w:rPr>
  </w:style>
  <w:style w:type="paragraph" w:styleId="Listenabsatz">
    <w:name w:val="List Paragraph"/>
    <w:basedOn w:val="Standard"/>
    <w:uiPriority w:val="34"/>
    <w:qFormat/>
    <w:rsid w:val="005C0190"/>
    <w:pPr>
      <w:spacing w:after="0" w:line="240" w:lineRule="auto"/>
      <w:ind w:left="720"/>
      <w:contextualSpacing/>
    </w:pPr>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A3298E"/>
    <w:rPr>
      <w:sz w:val="16"/>
      <w:szCs w:val="16"/>
    </w:rPr>
  </w:style>
  <w:style w:type="paragraph" w:styleId="Kommentartext">
    <w:name w:val="annotation text"/>
    <w:basedOn w:val="Standard"/>
    <w:link w:val="KommentartextZchn"/>
    <w:uiPriority w:val="99"/>
    <w:semiHidden/>
    <w:unhideWhenUsed/>
    <w:rsid w:val="00A329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3298E"/>
    <w:rPr>
      <w:lang w:val="de-AT" w:eastAsia="en-US"/>
    </w:rPr>
  </w:style>
  <w:style w:type="paragraph" w:styleId="Kommentarthema">
    <w:name w:val="annotation subject"/>
    <w:basedOn w:val="Kommentartext"/>
    <w:next w:val="Kommentartext"/>
    <w:link w:val="KommentarthemaZchn"/>
    <w:uiPriority w:val="99"/>
    <w:semiHidden/>
    <w:unhideWhenUsed/>
    <w:rsid w:val="00A3298E"/>
    <w:rPr>
      <w:b/>
      <w:bCs/>
    </w:rPr>
  </w:style>
  <w:style w:type="character" w:customStyle="1" w:styleId="KommentarthemaZchn">
    <w:name w:val="Kommentarthema Zchn"/>
    <w:basedOn w:val="KommentartextZchn"/>
    <w:link w:val="Kommentarthema"/>
    <w:uiPriority w:val="99"/>
    <w:semiHidden/>
    <w:rsid w:val="00A3298E"/>
    <w:rPr>
      <w:b/>
      <w:bCs/>
      <w:lang w:val="de-AT" w:eastAsia="en-US"/>
    </w:rPr>
  </w:style>
  <w:style w:type="table" w:styleId="Tabellenraster">
    <w:name w:val="Table Grid"/>
    <w:basedOn w:val="NormaleTabelle"/>
    <w:uiPriority w:val="59"/>
    <w:rsid w:val="004E2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6">
    <w:name w:val="Grid Table 4 Accent 6"/>
    <w:basedOn w:val="NormaleTabelle"/>
    <w:uiPriority w:val="49"/>
    <w:rsid w:val="00F342B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eitenzahl">
    <w:name w:val="page number"/>
    <w:basedOn w:val="Absatz-Standardschriftart"/>
    <w:rsid w:val="006E4CA3"/>
  </w:style>
  <w:style w:type="paragraph" w:customStyle="1" w:styleId="WeitererZwischentitel">
    <w:name w:val="Weiterer Zwischentitel"/>
    <w:basedOn w:val="Standard"/>
    <w:uiPriority w:val="99"/>
    <w:rsid w:val="006E4CA3"/>
    <w:pPr>
      <w:widowControl w:val="0"/>
      <w:overflowPunct w:val="0"/>
      <w:autoSpaceDE w:val="0"/>
      <w:autoSpaceDN w:val="0"/>
      <w:adjustRightInd w:val="0"/>
      <w:spacing w:after="0" w:line="360" w:lineRule="auto"/>
      <w:jc w:val="both"/>
    </w:pPr>
    <w:rPr>
      <w:rFonts w:ascii="Arial" w:eastAsia="SimSun" w:hAnsi="Arial"/>
      <w:b/>
      <w:kern w:val="28"/>
      <w:sz w:val="24"/>
      <w:szCs w:val="20"/>
      <w:lang w:val="de-DE" w:eastAsia="zh-CN"/>
    </w:rPr>
  </w:style>
  <w:style w:type="paragraph" w:customStyle="1" w:styleId="FuzeilefrPK">
    <w:name w:val="Fußzeile für PK"/>
    <w:basedOn w:val="Fuzeile"/>
    <w:rsid w:val="006E4CA3"/>
    <w:pPr>
      <w:spacing w:line="280" w:lineRule="atLeast"/>
      <w:jc w:val="center"/>
    </w:pPr>
    <w:rPr>
      <w:rFonts w:ascii="Arial" w:eastAsia="Times New Roman" w:hAnsi="Arial"/>
      <w:b/>
      <w:sz w:val="24"/>
      <w:szCs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043230">
      <w:bodyDiv w:val="1"/>
      <w:marLeft w:val="0"/>
      <w:marRight w:val="0"/>
      <w:marTop w:val="0"/>
      <w:marBottom w:val="0"/>
      <w:divBdr>
        <w:top w:val="none" w:sz="0" w:space="0" w:color="auto"/>
        <w:left w:val="none" w:sz="0" w:space="0" w:color="auto"/>
        <w:bottom w:val="none" w:sz="0" w:space="0" w:color="auto"/>
        <w:right w:val="none" w:sz="0" w:space="0" w:color="auto"/>
      </w:divBdr>
    </w:div>
    <w:div w:id="1348018074">
      <w:bodyDiv w:val="1"/>
      <w:marLeft w:val="0"/>
      <w:marRight w:val="0"/>
      <w:marTop w:val="0"/>
      <w:marBottom w:val="0"/>
      <w:divBdr>
        <w:top w:val="none" w:sz="0" w:space="0" w:color="auto"/>
        <w:left w:val="none" w:sz="0" w:space="0" w:color="auto"/>
        <w:bottom w:val="none" w:sz="0" w:space="0" w:color="auto"/>
        <w:right w:val="none" w:sz="0" w:space="0" w:color="auto"/>
      </w:divBdr>
      <w:divsChild>
        <w:div w:id="791051007">
          <w:marLeft w:val="0"/>
          <w:marRight w:val="0"/>
          <w:marTop w:val="0"/>
          <w:marBottom w:val="0"/>
          <w:divBdr>
            <w:top w:val="none" w:sz="0" w:space="0" w:color="auto"/>
            <w:left w:val="none" w:sz="0" w:space="0" w:color="auto"/>
            <w:bottom w:val="none" w:sz="0" w:space="0" w:color="auto"/>
            <w:right w:val="none" w:sz="0" w:space="0" w:color="auto"/>
          </w:divBdr>
        </w:div>
      </w:divsChild>
    </w:div>
    <w:div w:id="193705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mobile.umweltprofis.a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evitalistgenial.a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4928-30A9-4F31-B749-F4A2668B3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961</Words>
  <Characters>6060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7007</CharactersWithSpaces>
  <SharedDoc>false</SharedDoc>
  <HLinks>
    <vt:vector size="48" baseType="variant">
      <vt:variant>
        <vt:i4>1900606</vt:i4>
      </vt:variant>
      <vt:variant>
        <vt:i4>44</vt:i4>
      </vt:variant>
      <vt:variant>
        <vt:i4>0</vt:i4>
      </vt:variant>
      <vt:variant>
        <vt:i4>5</vt:i4>
      </vt:variant>
      <vt:variant>
        <vt:lpwstr/>
      </vt:variant>
      <vt:variant>
        <vt:lpwstr>_Toc267921947</vt:lpwstr>
      </vt:variant>
      <vt:variant>
        <vt:i4>1900606</vt:i4>
      </vt:variant>
      <vt:variant>
        <vt:i4>38</vt:i4>
      </vt:variant>
      <vt:variant>
        <vt:i4>0</vt:i4>
      </vt:variant>
      <vt:variant>
        <vt:i4>5</vt:i4>
      </vt:variant>
      <vt:variant>
        <vt:lpwstr/>
      </vt:variant>
      <vt:variant>
        <vt:lpwstr>_Toc267921946</vt:lpwstr>
      </vt:variant>
      <vt:variant>
        <vt:i4>1900606</vt:i4>
      </vt:variant>
      <vt:variant>
        <vt:i4>32</vt:i4>
      </vt:variant>
      <vt:variant>
        <vt:i4>0</vt:i4>
      </vt:variant>
      <vt:variant>
        <vt:i4>5</vt:i4>
      </vt:variant>
      <vt:variant>
        <vt:lpwstr/>
      </vt:variant>
      <vt:variant>
        <vt:lpwstr>_Toc267921945</vt:lpwstr>
      </vt:variant>
      <vt:variant>
        <vt:i4>1900606</vt:i4>
      </vt:variant>
      <vt:variant>
        <vt:i4>26</vt:i4>
      </vt:variant>
      <vt:variant>
        <vt:i4>0</vt:i4>
      </vt:variant>
      <vt:variant>
        <vt:i4>5</vt:i4>
      </vt:variant>
      <vt:variant>
        <vt:lpwstr/>
      </vt:variant>
      <vt:variant>
        <vt:lpwstr>_Toc267921944</vt:lpwstr>
      </vt:variant>
      <vt:variant>
        <vt:i4>1900606</vt:i4>
      </vt:variant>
      <vt:variant>
        <vt:i4>20</vt:i4>
      </vt:variant>
      <vt:variant>
        <vt:i4>0</vt:i4>
      </vt:variant>
      <vt:variant>
        <vt:i4>5</vt:i4>
      </vt:variant>
      <vt:variant>
        <vt:lpwstr/>
      </vt:variant>
      <vt:variant>
        <vt:lpwstr>_Toc267921943</vt:lpwstr>
      </vt:variant>
      <vt:variant>
        <vt:i4>1900606</vt:i4>
      </vt:variant>
      <vt:variant>
        <vt:i4>14</vt:i4>
      </vt:variant>
      <vt:variant>
        <vt:i4>0</vt:i4>
      </vt:variant>
      <vt:variant>
        <vt:i4>5</vt:i4>
      </vt:variant>
      <vt:variant>
        <vt:lpwstr/>
      </vt:variant>
      <vt:variant>
        <vt:lpwstr>_Toc267921942</vt:lpwstr>
      </vt:variant>
      <vt:variant>
        <vt:i4>1900606</vt:i4>
      </vt:variant>
      <vt:variant>
        <vt:i4>8</vt:i4>
      </vt:variant>
      <vt:variant>
        <vt:i4>0</vt:i4>
      </vt:variant>
      <vt:variant>
        <vt:i4>5</vt:i4>
      </vt:variant>
      <vt:variant>
        <vt:lpwstr/>
      </vt:variant>
      <vt:variant>
        <vt:lpwstr>_Toc267921941</vt:lpwstr>
      </vt:variant>
      <vt:variant>
        <vt:i4>1900606</vt:i4>
      </vt:variant>
      <vt:variant>
        <vt:i4>2</vt:i4>
      </vt:variant>
      <vt:variant>
        <vt:i4>0</vt:i4>
      </vt:variant>
      <vt:variant>
        <vt:i4>5</vt:i4>
      </vt:variant>
      <vt:variant>
        <vt:lpwstr/>
      </vt:variant>
      <vt:variant>
        <vt:lpwstr>_Toc267921940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Höllmüller</dc:creator>
  <cp:keywords/>
  <cp:lastModifiedBy>Palmetshofer Nicole</cp:lastModifiedBy>
  <cp:revision>2</cp:revision>
  <cp:lastPrinted>2016-01-07T07:02:00Z</cp:lastPrinted>
  <dcterms:created xsi:type="dcterms:W3CDTF">2018-04-03T11:29:00Z</dcterms:created>
  <dcterms:modified xsi:type="dcterms:W3CDTF">2018-04-03T11:29:00Z</dcterms:modified>
</cp:coreProperties>
</file>